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12" w:rsidRPr="00D14B12" w:rsidRDefault="00D14B12" w:rsidP="003404EA">
      <w:pPr>
        <w:pStyle w:val="NormalWeb"/>
        <w:spacing w:before="0" w:beforeAutospacing="0" w:after="0" w:afterAutospacing="0"/>
        <w:ind w:left="806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14B12">
        <w:rPr>
          <w:b/>
          <w:sz w:val="28"/>
          <w:szCs w:val="28"/>
          <w:u w:val="single"/>
        </w:rPr>
        <w:t>RUBRICS</w:t>
      </w:r>
    </w:p>
    <w:p w:rsidR="00D14B12" w:rsidRDefault="00D14B12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</w:p>
    <w:p w:rsidR="00656F61" w:rsidRPr="003404EA" w:rsidRDefault="00656F61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  <w:r w:rsidRPr="003404EA">
        <w:rPr>
          <w:sz w:val="28"/>
          <w:szCs w:val="28"/>
        </w:rPr>
        <w:t xml:space="preserve">Ethics in the Computer </w:t>
      </w:r>
      <w:proofErr w:type="gramStart"/>
      <w:r w:rsidRPr="003404EA">
        <w:rPr>
          <w:sz w:val="28"/>
          <w:szCs w:val="28"/>
        </w:rPr>
        <w:t>Age  -</w:t>
      </w:r>
      <w:proofErr w:type="gramEnd"/>
      <w:r w:rsidRPr="003404EA">
        <w:rPr>
          <w:sz w:val="28"/>
          <w:szCs w:val="28"/>
        </w:rPr>
        <w:t xml:space="preserve"> Rubric 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1270"/>
        <w:gridCol w:w="3656"/>
        <w:gridCol w:w="3182"/>
        <w:gridCol w:w="4010"/>
      </w:tblGrid>
      <w:tr w:rsidR="00656F61" w:rsidRPr="003404EA" w:rsidTr="00656F6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6F61" w:rsidRPr="003404EA" w:rsidRDefault="00656F61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Lifelong Learning (SLO 8) 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poor and lacking understanding of basic knowledge.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basic knowledge base.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Fair amount of knowledge base and shows a basic understanding of theoretical/practical concepts.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Good amount of knowledge base. Good grasp of theoretical/practical foundations.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Outstanding showcase of knowledge and a comprehensive understanding of theoretical/practical foundations.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6F61" w:rsidRPr="003404EA" w:rsidRDefault="00656F61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Global Impact (SLO 9) 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poor and lacking understanding of basic knowledge.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basic knowledge base.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Fair amount of knowledge base and shows a basic understanding of theoretical/practical concepts.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Good amount of knowledge base. Good grasp of theoretical/practical foundations.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Outstanding showcase of knowledge and a comprehensive understanding of theoretical/practical foundations.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6F61" w:rsidRPr="003404EA" w:rsidRDefault="00656F61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Ethics (SLO 10) 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poor and lacking understanding of basic knowledge.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basic knowledge base.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Fair amount of knowledge base and shows a basic understanding of theoretical/practical concepts.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Good amount of knowledge base. Good grasp of theoretical/practical foundations.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Outstanding showcase of knowledge and a comprehensive understanding of theoretical/practical foundations.</w:t>
            </w:r>
          </w:p>
        </w:tc>
      </w:tr>
    </w:tbl>
    <w:p w:rsidR="000B3879" w:rsidRPr="003404EA" w:rsidRDefault="000B3879">
      <w:pPr>
        <w:rPr>
          <w:sz w:val="16"/>
          <w:szCs w:val="16"/>
        </w:rPr>
      </w:pPr>
    </w:p>
    <w:p w:rsidR="003404EA" w:rsidRDefault="003404EA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</w:p>
    <w:p w:rsidR="003404EA" w:rsidRDefault="003404EA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</w:p>
    <w:p w:rsidR="00656F61" w:rsidRPr="003404EA" w:rsidRDefault="00656F61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  <w:r w:rsidRPr="003404EA">
        <w:rPr>
          <w:sz w:val="28"/>
          <w:szCs w:val="28"/>
        </w:rPr>
        <w:t>Knowledge Outcomes – Rubric 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1270"/>
        <w:gridCol w:w="3656"/>
        <w:gridCol w:w="3182"/>
        <w:gridCol w:w="4010"/>
      </w:tblGrid>
      <w:tr w:rsidR="00656F61" w:rsidRPr="003404EA" w:rsidTr="00656F6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6F61" w:rsidRPr="003404EA" w:rsidRDefault="00656F61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Computational Theory (SLO 1) 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poor and lacking understanding of basic knowledge.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basic knowledge base.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Fair amount of knowledge base and shows a basic understanding of theoretical/practical concepts.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Good amount of knowledge base. Good grasp of theoretical/practical foundations.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Outstanding showcase of knowledge and a comprehensive understanding of theoretical/practical foundations.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6F61" w:rsidRPr="003404EA" w:rsidRDefault="00656F61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Programming (SLO 2) 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poor and lacking understanding of basic knowledge.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basic knowledge base.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Fair amount of knowledge base and shows a basic understanding of theoretical/practical concepts.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Good amount of knowledge base. Good grasp of theoretical/practical foundations.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Outstanding showcase of knowledge and a comprehensive understanding of theoretical/practical foundations.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6F61" w:rsidRPr="003404EA" w:rsidRDefault="00656F61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Algorithms (SLO 3) 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poor and lacking understanding of basic knowledge.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basic knowledge base.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Fair amount of knowledge base and shows a basic understanding of theoretical/practical concepts.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Good amount of knowledge base. Good grasp of theoretical/practical foundations.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Outstanding showcase of knowledge and a comprehensive understanding of theoretical/practical foundations.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6F61" w:rsidRPr="003404EA" w:rsidRDefault="00656F61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Systems (SLO 4) 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poor and lacking understanding of basic knowledge.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basic knowledge base.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Fair amount of knowledge base and shows a basic understanding of theoretical/practical concepts.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Good amount of knowledge base. Good grasp of theoretical/practical foundations.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Outstanding showcase of knowledge and a comprehensive understanding of theoretical/practical foundations.</w:t>
            </w:r>
          </w:p>
        </w:tc>
      </w:tr>
    </w:tbl>
    <w:p w:rsidR="00656F61" w:rsidRPr="003404EA" w:rsidRDefault="00656F61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656F61" w:rsidRPr="003404EA" w:rsidRDefault="00656F61">
      <w:pPr>
        <w:spacing w:after="160" w:line="259" w:lineRule="auto"/>
        <w:rPr>
          <w:sz w:val="16"/>
          <w:szCs w:val="16"/>
        </w:rPr>
      </w:pPr>
      <w:r w:rsidRPr="003404EA">
        <w:rPr>
          <w:sz w:val="16"/>
          <w:szCs w:val="16"/>
        </w:rPr>
        <w:br w:type="page"/>
      </w:r>
    </w:p>
    <w:p w:rsidR="00656F61" w:rsidRPr="003404EA" w:rsidRDefault="00656F61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656F61" w:rsidRPr="003404EA" w:rsidRDefault="00656F61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  <w:r w:rsidRPr="003404EA">
        <w:rPr>
          <w:sz w:val="28"/>
          <w:szCs w:val="28"/>
        </w:rPr>
        <w:t>Lifelong Learning – Rubric 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2371"/>
        <w:gridCol w:w="2748"/>
        <w:gridCol w:w="3385"/>
        <w:gridCol w:w="4413"/>
      </w:tblGrid>
      <w:tr w:rsidR="00656F61" w:rsidRPr="003404EA" w:rsidTr="00656F6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6F61" w:rsidRPr="003404EA" w:rsidRDefault="00656F61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Recognition and importance of learning new system/tools 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rFonts w:eastAsiaTheme="minorHAnsi"/>
                <w:sz w:val="16"/>
                <w:szCs w:val="16"/>
              </w:rPr>
              <w:t>No discussion of learning a new system or tool.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rFonts w:eastAsiaTheme="minorHAnsi"/>
                <w:sz w:val="16"/>
                <w:szCs w:val="16"/>
              </w:rPr>
              <w:t>System/Tool or other item identified, but no discussion of what was required to learn it.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rFonts w:eastAsiaTheme="minorHAnsi"/>
                <w:sz w:val="16"/>
                <w:szCs w:val="16"/>
              </w:rPr>
              <w:t>System/Tool is described but with only a minimal discussion of the issues involved in learning about it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rFonts w:eastAsiaTheme="minorHAnsi"/>
                <w:sz w:val="16"/>
                <w:szCs w:val="16"/>
              </w:rPr>
              <w:t>System/Tool is described along with a discussion of the steps taken to learn about it.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rFonts w:eastAsiaTheme="minorHAnsi"/>
                <w:sz w:val="16"/>
                <w:szCs w:val="16"/>
              </w:rPr>
              <w:t>System/Tool is described along with a discussion of the steps taken to learn about it. Discussion of how that experience will influence student's approach to learning new things in the future.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6F61" w:rsidRPr="003404EA" w:rsidRDefault="00656F61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Short and long-term career plans </w:t>
            </w:r>
          </w:p>
        </w:tc>
      </w:tr>
      <w:tr w:rsidR="00656F61" w:rsidRPr="003404EA" w:rsidTr="00656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rFonts w:eastAsiaTheme="minorHAnsi"/>
                <w:sz w:val="16"/>
                <w:szCs w:val="16"/>
              </w:rPr>
              <w:t>No career plan.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rFonts w:eastAsiaTheme="minorHAnsi"/>
                <w:sz w:val="16"/>
                <w:szCs w:val="16"/>
              </w:rPr>
              <w:t>Vaguely describes career goals and/or includes no realistic plan to meet them.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rFonts w:eastAsiaTheme="minorHAnsi"/>
                <w:sz w:val="16"/>
                <w:szCs w:val="16"/>
              </w:rPr>
              <w:t xml:space="preserve">Describes career goals after graduation.  Includes an adequate plan to meet both long and short term plans. 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rFonts w:eastAsiaTheme="minorHAnsi"/>
                <w:sz w:val="16"/>
                <w:szCs w:val="16"/>
              </w:rPr>
              <w:t>Describes realistic career goals after graduation and long-term career aspirations. Includes a good plan to meet these goals and aspirations.</w:t>
            </w:r>
          </w:p>
        </w:tc>
        <w:tc>
          <w:tcPr>
            <w:tcW w:w="0" w:type="auto"/>
            <w:vAlign w:val="center"/>
            <w:hideMark/>
          </w:tcPr>
          <w:p w:rsidR="00656F61" w:rsidRPr="003404EA" w:rsidRDefault="00656F61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rFonts w:eastAsiaTheme="minorHAnsi"/>
                <w:sz w:val="16"/>
                <w:szCs w:val="16"/>
              </w:rPr>
              <w:t>Describes realistic career goals after graduation and long-term career aspirations. Includes a thorough and thoughtful plan to meet these goals and aspirations</w:t>
            </w:r>
            <w:r w:rsidRPr="003404EA">
              <w:rPr>
                <w:sz w:val="16"/>
                <w:szCs w:val="16"/>
              </w:rPr>
              <w:t>.</w:t>
            </w:r>
          </w:p>
        </w:tc>
      </w:tr>
    </w:tbl>
    <w:p w:rsidR="00656F61" w:rsidRPr="003404EA" w:rsidRDefault="00656F61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3404EA" w:rsidRDefault="003404EA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</w:p>
    <w:p w:rsidR="003404EA" w:rsidRDefault="003404EA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</w:p>
    <w:p w:rsidR="003404EA" w:rsidRPr="003404EA" w:rsidRDefault="00193BD3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  <w:r w:rsidRPr="003404EA">
        <w:rPr>
          <w:sz w:val="28"/>
          <w:szCs w:val="28"/>
        </w:rPr>
        <w:t>Software Engineering – Requirements – Rubric 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461"/>
        <w:gridCol w:w="2516"/>
        <w:gridCol w:w="2436"/>
        <w:gridCol w:w="4180"/>
      </w:tblGrid>
      <w:tr w:rsidR="003404EA" w:rsidRPr="003404EA" w:rsidTr="003404E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Development Process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Does not understand the waterfall development process. Not familiar with the four development phases of Analysis, Design, Implementation, and Test.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Requirement reviews and design reviews are carried out, but the relationship between the reviews and implementation is vague.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Requirement reviews and design reviews are conducted and the relationship between the reviews and implementation is established.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Requirements analysis and design, implementation, and testing are planned using available tools such as Microsoft Project.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Requirement analysis and design, implementation, and testing are clearly planned and reasonable. All requirements defined in the analysis phase can be traceable to the design and the eventual implementation. Produces a rigorous development plan and schedule.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Requirements Accuracy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Most requirements are wrong, invalid or not needed.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Many requirements are either not valid or not needed.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Many requirements are valid while some requirements are not fully understood.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Most requirements are a valid need in the software.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Each and every requirement is a valid need in the software.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Requirements Documentation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SRS document does not address any of the requirements clearly.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SRS document is sketchy and unclear with regards to many requirements.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SRS document is somewhat clear and addresses many of the requirements in sufficient detail.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SRS document is clear and addresses most of the requirements in sufficient detail.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SRS document is clear, understandable and addresses all the requirements in sufficient detail.</w:t>
            </w:r>
          </w:p>
        </w:tc>
      </w:tr>
    </w:tbl>
    <w:p w:rsidR="00193BD3" w:rsidRPr="003404EA" w:rsidRDefault="00193BD3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3404EA" w:rsidRDefault="003404EA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93BD3" w:rsidRPr="003404EA" w:rsidRDefault="00193BD3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3404EA" w:rsidRPr="003404EA" w:rsidRDefault="00656F61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  <w:r w:rsidRPr="003404EA">
        <w:rPr>
          <w:sz w:val="28"/>
          <w:szCs w:val="28"/>
        </w:rPr>
        <w:t>Software Engineering – Design – Rubric 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2134"/>
        <w:gridCol w:w="3181"/>
        <w:gridCol w:w="3532"/>
        <w:gridCol w:w="3406"/>
      </w:tblGrid>
      <w:tr w:rsidR="00193BD3" w:rsidRPr="003404EA" w:rsidTr="00193B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193BD3" w:rsidRPr="003404EA" w:rsidTr="00193B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3BD3" w:rsidRPr="003404EA" w:rsidRDefault="00193BD3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Program Design </w:t>
            </w:r>
          </w:p>
        </w:tc>
      </w:tr>
      <w:tr w:rsidR="00193BD3" w:rsidRPr="003404EA" w:rsidTr="00193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Shows virtually no understanding of the use of abstraction mechanisms.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Shows some understanding of the use of abstraction mechanisms.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Understands the process of object-oriented and functional design.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Understands how to write functions that abstract out the essential elements of a function and hide representation and other lower-level issues.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Demonstrates the ability to factor out appropriate abstractions in virtually all situations.</w:t>
            </w:r>
          </w:p>
        </w:tc>
      </w:tr>
      <w:tr w:rsidR="00193BD3" w:rsidRPr="003404EA" w:rsidTr="00193B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3BD3" w:rsidRPr="003404EA" w:rsidRDefault="00193BD3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Libraries and Frameworks </w:t>
            </w:r>
          </w:p>
        </w:tc>
      </w:tr>
      <w:tr w:rsidR="00193BD3" w:rsidRPr="003404EA" w:rsidTr="00193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Does not understand the value of libraries and frameworks.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Understands the value of libraries and frameworks but rarely uses them.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Understands the value of libraries and frameworks and uses them on occasion.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Understands the value of libraries and functions and uses them most of the time.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Understands the value of libraries and functions and uses them whenever possible.</w:t>
            </w:r>
          </w:p>
        </w:tc>
      </w:tr>
      <w:tr w:rsidR="00193BD3" w:rsidRPr="003404EA" w:rsidTr="00193BD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3BD3" w:rsidRPr="003404EA" w:rsidRDefault="00193BD3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Design Patterns </w:t>
            </w:r>
          </w:p>
        </w:tc>
      </w:tr>
      <w:tr w:rsidR="00193BD3" w:rsidRPr="003404EA" w:rsidTr="00193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Design patterns are either unknown or used incorrectly.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Some knowledge of design patterns, but makes little use of them.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Analysis and design contains the correct use of design patterns, but only a few patterns are known well enough to be employed.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 large number of design patterns are known and their use is understood to a large extent.</w:t>
            </w:r>
          </w:p>
        </w:tc>
        <w:tc>
          <w:tcPr>
            <w:tcW w:w="0" w:type="auto"/>
            <w:vAlign w:val="center"/>
            <w:hideMark/>
          </w:tcPr>
          <w:p w:rsidR="00193BD3" w:rsidRPr="003404EA" w:rsidRDefault="00193BD3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 wide variety of design patterns are correctly used to speed up the design process while creating more reliable and reusable programs.</w:t>
            </w:r>
          </w:p>
        </w:tc>
      </w:tr>
    </w:tbl>
    <w:p w:rsidR="00193BD3" w:rsidRPr="003404EA" w:rsidRDefault="00193BD3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193BD3" w:rsidRDefault="00193BD3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</w:p>
    <w:p w:rsidR="003404EA" w:rsidRPr="003404EA" w:rsidRDefault="003404EA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</w:p>
    <w:p w:rsidR="003404EA" w:rsidRPr="003404EA" w:rsidRDefault="00656F61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  <w:r w:rsidRPr="003404EA">
        <w:rPr>
          <w:sz w:val="28"/>
          <w:szCs w:val="28"/>
        </w:rPr>
        <w:t>Software Engineering – Implementation – Rubric 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2569"/>
        <w:gridCol w:w="2654"/>
        <w:gridCol w:w="3170"/>
        <w:gridCol w:w="3534"/>
      </w:tblGrid>
      <w:tr w:rsidR="003404EA" w:rsidRPr="003404EA" w:rsidTr="003404E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Programming Paradigms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Does not understand concepts from programming paradigms (object oriented and functional).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Does not quite understand concepts from programming paradigms (object oriented and functional).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Understands and uses concepts from programming paradigms (object oriented and functional) some of the time.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Understands and uses concepts from programming paradigms (object oriented and functional) most of the time.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Understands and uses concepts from programming paradigms (object oriented and functional) when appropriate.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Functions and Methods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Functions/methods are usually longer than 2 dozen lines of code.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Functions/methods are often longer than 2 dozen lines of code.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Functions/methods are sometimes longer than 2 dozen lines of code.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Functions/methods are generally shorter than 2 dozen lines of code.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Functions/methods are almost never more than 2 dozen lines of code.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Testing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Has no concept of testing. Stubs and drivers are not considered in the development stage. Does not use a testing framework.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Understands the concept of testing. Drivers and stubs are used but not well defined. May use a testing framework but only minimally.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Aware of the importance of testing. The use of stubs and drivers is considered before implementation. Uses a testing framework consistently.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Makes testing plans, and testing is integrated with development. Stubs and drivers are written before further implementation. Writes test cases for a testing framework before writing code.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Makes testing plans, and testing is integrated with development. Stubs and drivers are written before further implementation. Writes test cases for a testing framework before writing code. Produces rigorous test reports.</w:t>
            </w:r>
          </w:p>
        </w:tc>
      </w:tr>
    </w:tbl>
    <w:p w:rsidR="00193BD3" w:rsidRPr="003404EA" w:rsidRDefault="00193BD3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193BD3" w:rsidRPr="003404EA" w:rsidRDefault="00193BD3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3404EA" w:rsidRPr="003404EA" w:rsidRDefault="003404EA">
      <w:pPr>
        <w:spacing w:after="160" w:line="259" w:lineRule="auto"/>
        <w:rPr>
          <w:sz w:val="16"/>
          <w:szCs w:val="16"/>
        </w:rPr>
      </w:pPr>
      <w:r w:rsidRPr="003404EA">
        <w:rPr>
          <w:sz w:val="16"/>
          <w:szCs w:val="16"/>
        </w:rPr>
        <w:br w:type="page"/>
      </w:r>
    </w:p>
    <w:p w:rsidR="003404EA" w:rsidRPr="003404EA" w:rsidRDefault="00656F61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  <w:r w:rsidRPr="003404EA">
        <w:rPr>
          <w:sz w:val="28"/>
          <w:szCs w:val="28"/>
        </w:rPr>
        <w:lastRenderedPageBreak/>
        <w:t>Team Work – Rubric 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2766"/>
        <w:gridCol w:w="3396"/>
        <w:gridCol w:w="2592"/>
        <w:gridCol w:w="2637"/>
      </w:tblGrid>
      <w:tr w:rsidR="003404EA" w:rsidRPr="003404EA" w:rsidTr="003404E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Participation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Does not provide any ideas when participating in the group and in classroom discussion. Refuses to participate.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Rarely provides useful ideas when participating in the group and in classroom discussion. May refuse to participate.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Sometimes provides useful ideas when participating in the group and in classroom discussion. A satisfactory group member who does what is required.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Usually provides useful ideas when participating in the group and in classroom discussion.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Routinely provides useful ideas when participating in the group and in classroom discussion.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Problem-solving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Pretends to solve problems; Causes disruption to others work.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Does not try to solve problems or help others solve problems. </w:t>
            </w:r>
            <w:proofErr w:type="spellStart"/>
            <w:r w:rsidRPr="003404EA">
              <w:rPr>
                <w:sz w:val="16"/>
                <w:szCs w:val="16"/>
              </w:rPr>
              <w:t>Lets</w:t>
            </w:r>
            <w:proofErr w:type="spellEnd"/>
            <w:r w:rsidRPr="003404EA">
              <w:rPr>
                <w:sz w:val="16"/>
                <w:szCs w:val="16"/>
              </w:rPr>
              <w:t xml:space="preserve"> others do the work.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Does not suggest or refine solutions, but is willing to try out solutions suggested by others.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Refines solutions suggested by others.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Actively looks for and suggests solutions to problems.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Attitude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Is always publicly critical of the project or the work of other members of the group. Has a negative attitude towards every aspect.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Is often publicly critical of the project or the work of other members of the group. Is often negative about the task(s).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Is occasionally publicly critical of the project or the work of other members of the group. Usually has a positive attitude about the task(s).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Is rarely publicly critical of the project or the work of others. Often has a positive attitude about the task(s).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Is never publicly critical of the project or the work of others. Always has a positive attitude about the task(s).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Contribution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Does not complete any assigned tasks and uses others to complete his/her work.</w:t>
            </w:r>
          </w:p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 dis-interested team member who relies on others to complete the overall project.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Completed most of the individual tasks but did not assist other group members during the project.</w:t>
            </w:r>
          </w:p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 passive team member who does not care about the overall project.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Completed individual task and assisted other group members some times during the project.</w:t>
            </w:r>
          </w:p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 good team member but needs to try harder to complete the overall project.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Completed most of the assigned tasks. Volunteered to assist group members in finishing the</w:t>
            </w:r>
            <w:proofErr w:type="gramStart"/>
            <w:r w:rsidRPr="003404EA">
              <w:rPr>
                <w:sz w:val="16"/>
                <w:szCs w:val="16"/>
              </w:rPr>
              <w:t>  tasks</w:t>
            </w:r>
            <w:proofErr w:type="gramEnd"/>
            <w:r w:rsidRPr="003404EA">
              <w:rPr>
                <w:sz w:val="16"/>
                <w:szCs w:val="16"/>
              </w:rPr>
              <w:t>.</w:t>
            </w:r>
          </w:p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 strong group member who tries hard to complete the project.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Completed all assigned tasks. Always assisted other group members in finishing off the tasks.</w:t>
            </w:r>
          </w:p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 group leader who works hard to complete the overall project.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Interaction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Does not listen to other team members.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Rarely listens to, shares with, and supports the efforts of others.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Often listens to, shares with, and supports the efforts of others.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Usually listens to, shares, with, and supports the efforts of others.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Almost always listens to, shares with, and supports the efforts of others.</w:t>
            </w:r>
          </w:p>
        </w:tc>
      </w:tr>
    </w:tbl>
    <w:p w:rsidR="003404EA" w:rsidRPr="003404EA" w:rsidRDefault="003404EA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3404EA" w:rsidRDefault="003404EA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3404EA" w:rsidRDefault="003404EA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404EA" w:rsidRPr="003404EA" w:rsidRDefault="003404EA" w:rsidP="003404EA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  <w:r w:rsidRPr="003404EA">
        <w:rPr>
          <w:sz w:val="28"/>
          <w:szCs w:val="28"/>
        </w:rPr>
        <w:lastRenderedPageBreak/>
        <w:t>Oral Communication – Rubric 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270"/>
        <w:gridCol w:w="2911"/>
        <w:gridCol w:w="2420"/>
        <w:gridCol w:w="4524"/>
      </w:tblGrid>
      <w:tr w:rsidR="003404EA" w:rsidRPr="003404EA" w:rsidTr="0005279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 w:rsidP="0005279B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Logical organization of thought </w:t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Thoughts confused, inconsistent, and not well thought through before speaking. Few if any examples.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Thoughts not well organized. Listeners have difficulty following the speaker's ideas. Main points are unclear. Perhaps some examples, but sometimes not well connected to main points.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Satisfactory thought content. Reasonably well organized. Overall flow of ideas sometimes unclear. Points sometimes not made clearly. Some relevant examples. More would be useful.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Clearly thought through and well organization.  Clear introduction and conclusion. Main points well stated. Coherent flow of ideas</w:t>
            </w:r>
            <w:r w:rsidR="00D50A58">
              <w:rPr>
                <w:sz w:val="16"/>
                <w:szCs w:val="16"/>
              </w:rPr>
              <w:t xml:space="preserve">. </w:t>
            </w:r>
            <w:r w:rsidRPr="003404EA">
              <w:rPr>
                <w:sz w:val="16"/>
                <w:szCs w:val="16"/>
              </w:rPr>
              <w:t>.Good illustrative examples.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Crisply thought though. Well organized. Excellent use of examples to illustrate points. </w:t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 w:rsidP="0005279B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English Language </w:t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Audience unable to follow most of the presentation because of language difficulties.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Many grammatical errors; speaks in incomplete sentences; accent difficult to understand.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Few grammatical errors; but sentences are either incomplete or run on. Accent requires significant effort to understand. Uses few English colloquial expressions.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Few grammatical errors; some sentences are either incomplete or run on; minimal accent; speaks what would normally be considered standard English.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No grammatical errors with exceptional sentence structures; fluent and elegant English.</w:t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 w:rsidP="0005279B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Technical Vocabulary </w:t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Seems unsure of the technical vocabulary.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Limited vocabulary with many errors; terms often used incorrectly.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Limited vocabulary; makes errors on a few terms; but overall does not embarrass him/herself technically.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Good use of technical terms but is slightly unsure of certain terms.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Exceptional use of technical terms; explains them well when necessary; uses language that is appropriate to the audience level.</w:t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 w:rsidP="0005279B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Presentation Aids (may be slides or simply white-board diagrams when speaking informally) </w:t>
            </w:r>
            <w:r w:rsidRPr="003404EA">
              <w:rPr>
                <w:noProof/>
                <w:color w:val="0000FF"/>
                <w:sz w:val="16"/>
                <w:szCs w:val="16"/>
              </w:rPr>
              <w:drawing>
                <wp:inline distT="0" distB="0" distL="0" distR="0" wp14:anchorId="77FDF967" wp14:editId="6555DF13">
                  <wp:extent cx="152400" cy="152400"/>
                  <wp:effectExtent l="0" t="0" r="0" b="0"/>
                  <wp:docPr id="14" name="Picture 14" descr="[Edit Indicator]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[Edit Indicator]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Slides or diagrams seem to have been cut-and-pasted together; no connection between slides.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Boring and somewhat uninformative slides/diagrams. 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Slides/diagrams seem to contain the right information but no apparent effort made to create truly effective and engaging slides/diagrams. When using slides balance between words and diagrams leans too heavily toward words. Not enough diagrams to illustrate main points.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Generally good set of slides and diagrams. Conveys the main points reasonably well in a traditional way. Adequate diagrams.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3404EA">
              <w:rPr>
                <w:sz w:val="16"/>
                <w:szCs w:val="16"/>
              </w:rPr>
              <w:t>Well rehearsed</w:t>
            </w:r>
            <w:proofErr w:type="spellEnd"/>
            <w:r w:rsidRPr="003404EA">
              <w:rPr>
                <w:sz w:val="16"/>
                <w:szCs w:val="16"/>
              </w:rPr>
              <w:t>/thought through, informative, creative, and engaging presentation. Diagrams extremely well designed to get points across in intuitive ways. </w:t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 w:rsidP="0005279B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Audience/listener Interaction </w:t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Makes virtually no contact with audience/listeners and seems unaware of audience/listener reactions.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Makes occasional eye contact with audience but seems uninterested in audience/listener reactions.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Makes eye contact with at least a portion of audience/listeners. Does not invite audience/listener participation/reaction. Responds only briefly to questions. Sometimes seems to ignore difficult issues raised by audience/listeners.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Maintains good contact with audience/listeners but doesn't always answer questions in enough detail. Generally acknowledges difficult issues. 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Makes exceptional rapport with audience/listeners. Encourages dialogue. Provides additional material/examples/information when needed. Always clear how well difficult issues have been handled.</w:t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 w:rsidP="0005279B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Audible intelligibility </w:t>
            </w:r>
          </w:p>
        </w:tc>
      </w:tr>
      <w:tr w:rsidR="003404EA" w:rsidRPr="003404EA" w:rsidTr="00052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Barely intelligible or not intelligible. Spoken so softly, with such a difficult-to-understand accent, so quickly, or in some other manner that listeners have an extremely hard time making out what is said.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Difficult to understand what was said, possibly because it was spoken too softly, with a difficult-to-understand accent, too quickly, or in some other way that created an impediment to understanding.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Understandable with some effort. Spoken in a way that put an extra burden on the listener.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Understandable without effort. Spoken in such a way as to be relatively easy to understand but without any apparent effort to make the listener's task easy.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 w:rsidP="0005279B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Presented in such a way that it was clear the speaker wished to be sure the audience heard and understood what was being said. Techniques for accomplishing this include dramatic pauses, a conversational speaking style, using a variety of speaking volumes and emotional intensities, particularly clear articulation, body language and appropriate hand and arm gestures, speaking at a pace that allowed each thought to be grasped before proceeding to the next one.</w:t>
            </w:r>
          </w:p>
        </w:tc>
      </w:tr>
    </w:tbl>
    <w:p w:rsidR="003404EA" w:rsidRPr="003404EA" w:rsidRDefault="003404EA" w:rsidP="003404EA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3404EA" w:rsidRPr="003404EA" w:rsidRDefault="003404EA" w:rsidP="003404EA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3404EA" w:rsidRPr="003404EA" w:rsidRDefault="003404EA" w:rsidP="003404EA">
      <w:pPr>
        <w:spacing w:after="160" w:line="259" w:lineRule="auto"/>
        <w:rPr>
          <w:sz w:val="16"/>
          <w:szCs w:val="16"/>
        </w:rPr>
      </w:pPr>
      <w:r w:rsidRPr="003404EA">
        <w:rPr>
          <w:sz w:val="16"/>
          <w:szCs w:val="16"/>
        </w:rPr>
        <w:br w:type="page"/>
      </w:r>
    </w:p>
    <w:p w:rsidR="003404EA" w:rsidRPr="003404EA" w:rsidRDefault="003404EA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3404EA" w:rsidRPr="003404EA" w:rsidRDefault="003404EA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3404EA" w:rsidRPr="00D50A58" w:rsidRDefault="00656F61" w:rsidP="00D50A58">
      <w:pPr>
        <w:pStyle w:val="NormalWeb"/>
        <w:spacing w:before="0" w:beforeAutospacing="0" w:after="0" w:afterAutospacing="0"/>
        <w:ind w:left="806"/>
        <w:jc w:val="center"/>
        <w:rPr>
          <w:sz w:val="28"/>
          <w:szCs w:val="28"/>
        </w:rPr>
      </w:pPr>
      <w:r w:rsidRPr="003404EA">
        <w:rPr>
          <w:sz w:val="28"/>
          <w:szCs w:val="28"/>
        </w:rPr>
        <w:t>Written Communication – Rubric W</w:t>
      </w:r>
      <w:r w:rsidR="003404EA" w:rsidRPr="00D50A58"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2746"/>
        <w:gridCol w:w="3185"/>
        <w:gridCol w:w="3273"/>
        <w:gridCol w:w="3159"/>
      </w:tblGrid>
      <w:tr w:rsidR="003404EA" w:rsidRPr="003404EA" w:rsidTr="003404E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4EA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Document Organization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No organization.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Little evidence of organization with poor transitions.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Logical organization with few lapses and acceptable transitions.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Logical organization that displays completeness with few lapses in transitions.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Exceptional organization and provides effective transitions.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Section Content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Demonstrates no focus on the topic.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Demonstrates insufficient focus on the topic and provides few details.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Maintains focus on the topic and provides adequate if minimal details.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Maintains good focus on the topic and provides sufficient details.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Maintains exceptional focus on the topic and provides ample supporting details.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Sentence Structure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Does not follow the rules of English grammar.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Many grammatical errors in each paragraph.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Few grammatical errors but displays limited variety in sentence length and structure.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Few grammatical errors and sentences are appropriately varied in length and structure.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No grammatical errors with exceptional, varied, and appropriate sentence structure.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Technical Vocabulary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Virtually no command of technical vocabulary.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Limited use of technical vocabulary and makes many errors.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Limited use of technical vocabulary but makes a few errors.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Appropriate use of technical vocabulary; makes few errors.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Exceptional use of technical vocabulary.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04EA" w:rsidRPr="003404EA" w:rsidRDefault="003404EA">
            <w:pPr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 xml:space="preserve">Graphical Depictions (may not be relevant to issue of life-long learning) </w:t>
            </w:r>
          </w:p>
        </w:tc>
      </w:tr>
      <w:tr w:rsidR="003404EA" w:rsidRPr="003404EA" w:rsidTr="00340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No graphical depictions.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Very few graphical depictions.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Uses sufficient graphical depictions but not tied to the text and with poor aesthetics.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Appropriate graphical depictions that is tied to the text but with poor aesthetics.</w:t>
            </w:r>
          </w:p>
        </w:tc>
        <w:tc>
          <w:tcPr>
            <w:tcW w:w="0" w:type="auto"/>
            <w:vAlign w:val="center"/>
            <w:hideMark/>
          </w:tcPr>
          <w:p w:rsidR="003404EA" w:rsidRPr="003404EA" w:rsidRDefault="003404EA">
            <w:pPr>
              <w:pStyle w:val="NormalWeb"/>
              <w:rPr>
                <w:sz w:val="16"/>
                <w:szCs w:val="16"/>
              </w:rPr>
            </w:pPr>
            <w:r w:rsidRPr="003404EA">
              <w:rPr>
                <w:sz w:val="16"/>
                <w:szCs w:val="16"/>
              </w:rPr>
              <w:t>Exceptional depiction of graphics that is also aesthetically pleasing.</w:t>
            </w:r>
          </w:p>
        </w:tc>
      </w:tr>
    </w:tbl>
    <w:p w:rsidR="00656F61" w:rsidRPr="003404EA" w:rsidRDefault="00656F61" w:rsidP="00656F61">
      <w:pPr>
        <w:pStyle w:val="NormalWeb"/>
        <w:spacing w:before="0" w:beforeAutospacing="0" w:after="0" w:afterAutospacing="0"/>
        <w:ind w:left="806"/>
        <w:rPr>
          <w:sz w:val="16"/>
          <w:szCs w:val="16"/>
        </w:rPr>
      </w:pPr>
    </w:p>
    <w:p w:rsidR="00656F61" w:rsidRPr="003404EA" w:rsidRDefault="00656F61">
      <w:pPr>
        <w:rPr>
          <w:sz w:val="16"/>
          <w:szCs w:val="16"/>
        </w:rPr>
      </w:pPr>
    </w:p>
    <w:sectPr w:rsidR="00656F61" w:rsidRPr="003404EA" w:rsidSect="00656F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18E6"/>
    <w:multiLevelType w:val="multilevel"/>
    <w:tmpl w:val="CB3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A28FC"/>
    <w:multiLevelType w:val="hybridMultilevel"/>
    <w:tmpl w:val="F63C268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61"/>
    <w:rsid w:val="000B3879"/>
    <w:rsid w:val="00193BD3"/>
    <w:rsid w:val="003404EA"/>
    <w:rsid w:val="00656F61"/>
    <w:rsid w:val="00D14B12"/>
    <w:rsid w:val="00D5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5FD44-4556-4EFD-ABE8-6D46EE97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F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6F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56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ns.calstatela.edu/department/cs/rubric/editIndicator?rubricId=5076959&amp;indicatorIndex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BA9F-159B-4801-ADB9-10684606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Pamula, Raj</cp:lastModifiedBy>
  <cp:revision>2</cp:revision>
  <dcterms:created xsi:type="dcterms:W3CDTF">2016-11-24T17:49:00Z</dcterms:created>
  <dcterms:modified xsi:type="dcterms:W3CDTF">2016-11-24T18:36:00Z</dcterms:modified>
</cp:coreProperties>
</file>