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7DFBB" w14:textId="77777777" w:rsidR="00186745" w:rsidRDefault="0033756F" w:rsidP="00186745">
      <w:pPr>
        <w:pStyle w:val="Title"/>
      </w:pPr>
      <w:r w:rsidRPr="00186745">
        <w:t>California State University, Los Angeles</w:t>
      </w:r>
    </w:p>
    <w:p w14:paraId="54FEDC2E" w14:textId="77777777" w:rsidR="00AE3D3C" w:rsidRPr="00186745" w:rsidRDefault="00286A5A" w:rsidP="00186745">
      <w:pPr>
        <w:pStyle w:val="Title"/>
      </w:pPr>
      <w:r>
        <w:t>Department of Computer Science</w:t>
      </w:r>
    </w:p>
    <w:p w14:paraId="5051A2FB" w14:textId="77777777" w:rsidR="0086380B" w:rsidRDefault="0033756F" w:rsidP="00186745">
      <w:pPr>
        <w:pStyle w:val="Title"/>
      </w:pPr>
      <w:r w:rsidRPr="00186745">
        <w:t>C</w:t>
      </w:r>
      <w:r w:rsidR="0086380B">
        <w:t xml:space="preserve">S 5035 - </w:t>
      </w:r>
      <w:r w:rsidR="0086380B" w:rsidRPr="0086380B">
        <w:t>Topics in Functional Programming</w:t>
      </w:r>
      <w:r w:rsidR="0086380B">
        <w:t>, Spring 2020</w:t>
      </w:r>
    </w:p>
    <w:p w14:paraId="66E661F4" w14:textId="77777777" w:rsidR="007603AB" w:rsidRDefault="007603AB" w:rsidP="00186745">
      <w:pPr>
        <w:pStyle w:val="Heading1"/>
      </w:pPr>
    </w:p>
    <w:p w14:paraId="2F48C7A0" w14:textId="77777777" w:rsidR="00AE3D3C" w:rsidRPr="00186745" w:rsidRDefault="0033756F" w:rsidP="00186745">
      <w:pPr>
        <w:pStyle w:val="Heading1"/>
      </w:pPr>
      <w:r w:rsidRPr="00186745">
        <w:t>COURSE INFORMATION</w:t>
      </w:r>
    </w:p>
    <w:p w14:paraId="161F13E1" w14:textId="77777777" w:rsidR="00AE3D3C" w:rsidRPr="00186745" w:rsidRDefault="0033756F" w:rsidP="00EA24A6">
      <w:pPr>
        <w:pStyle w:val="Heading2"/>
        <w:jc w:val="both"/>
      </w:pPr>
      <w:r w:rsidRPr="00186745">
        <w:t>Instructor Information</w:t>
      </w:r>
    </w:p>
    <w:p w14:paraId="414A4E8B" w14:textId="77777777" w:rsidR="00AE3D3C" w:rsidRDefault="0033756F" w:rsidP="00EA24A6">
      <w:pPr>
        <w:jc w:val="both"/>
      </w:pPr>
      <w:r>
        <w:rPr>
          <w:b/>
        </w:rPr>
        <w:t>Instructor</w:t>
      </w:r>
      <w:r>
        <w:t xml:space="preserve">: </w:t>
      </w:r>
      <w:r w:rsidR="0086380B">
        <w:t>Chunhui Guo</w:t>
      </w:r>
    </w:p>
    <w:p w14:paraId="5AB3FFFD" w14:textId="77777777" w:rsidR="00680CAE" w:rsidRDefault="0033756F" w:rsidP="00EA24A6">
      <w:pPr>
        <w:jc w:val="both"/>
      </w:pPr>
      <w:r>
        <w:rPr>
          <w:b/>
        </w:rPr>
        <w:t>Office Location</w:t>
      </w:r>
      <w:r w:rsidR="00680CAE">
        <w:t xml:space="preserve">: </w:t>
      </w:r>
      <w:r w:rsidR="0086380B">
        <w:t>ET A310</w:t>
      </w:r>
    </w:p>
    <w:p w14:paraId="4670706A" w14:textId="2AAD0475" w:rsidR="00AE3D3C" w:rsidRDefault="0033756F" w:rsidP="00EA24A6">
      <w:pPr>
        <w:jc w:val="both"/>
      </w:pPr>
      <w:r>
        <w:rPr>
          <w:b/>
        </w:rPr>
        <w:t>Email</w:t>
      </w:r>
      <w:r>
        <w:t>:</w:t>
      </w:r>
      <w:r w:rsidR="00EA24A6">
        <w:t xml:space="preserve"> </w:t>
      </w:r>
      <w:hyperlink r:id="rId6" w:history="1">
        <w:r w:rsidR="008862DF" w:rsidRPr="00CF05E0">
          <w:rPr>
            <w:rStyle w:val="Hyperlink"/>
          </w:rPr>
          <w:t>cguo4@calstatela.edu</w:t>
        </w:r>
      </w:hyperlink>
    </w:p>
    <w:p w14:paraId="629574BD" w14:textId="77777777" w:rsidR="00AE3D3C" w:rsidRDefault="0033756F" w:rsidP="00EA24A6">
      <w:pPr>
        <w:jc w:val="both"/>
      </w:pPr>
      <w:r>
        <w:rPr>
          <w:b/>
        </w:rPr>
        <w:t>Office Hours</w:t>
      </w:r>
      <w:r>
        <w:t xml:space="preserve">: </w:t>
      </w:r>
      <w:r w:rsidR="00F169B3">
        <w:t>MW 1:30-3:00 PM</w:t>
      </w:r>
    </w:p>
    <w:p w14:paraId="1AAC5586" w14:textId="77777777" w:rsidR="00A90820" w:rsidRDefault="00A90820" w:rsidP="00EA24A6">
      <w:pPr>
        <w:jc w:val="both"/>
      </w:pPr>
    </w:p>
    <w:p w14:paraId="6059A781" w14:textId="77777777" w:rsidR="00680CAE" w:rsidRDefault="00680CAE" w:rsidP="00EA24A6">
      <w:pPr>
        <w:pStyle w:val="Heading2"/>
        <w:jc w:val="both"/>
      </w:pPr>
      <w:r>
        <w:t>General Course Information</w:t>
      </w:r>
    </w:p>
    <w:p w14:paraId="6A7BF80C" w14:textId="77777777" w:rsidR="00AE3D3C" w:rsidRDefault="0033756F" w:rsidP="00EA24A6">
      <w:pPr>
        <w:jc w:val="both"/>
      </w:pPr>
      <w:r>
        <w:rPr>
          <w:b/>
        </w:rPr>
        <w:t>Class Days/Time</w:t>
      </w:r>
      <w:r>
        <w:t xml:space="preserve">: </w:t>
      </w:r>
      <w:r w:rsidR="00A90820">
        <w:t>MW 3:05-4:20 PM</w:t>
      </w:r>
    </w:p>
    <w:p w14:paraId="30E7CBB0" w14:textId="77777777" w:rsidR="00AE3D3C" w:rsidRDefault="0033756F" w:rsidP="00EA24A6">
      <w:pPr>
        <w:jc w:val="both"/>
      </w:pPr>
      <w:r>
        <w:rPr>
          <w:b/>
        </w:rPr>
        <w:t>Classroom</w:t>
      </w:r>
      <w:r>
        <w:t xml:space="preserve">: </w:t>
      </w:r>
      <w:r w:rsidR="00A90820" w:rsidRPr="00A90820">
        <w:t>ET A129</w:t>
      </w:r>
    </w:p>
    <w:p w14:paraId="477DE4EC" w14:textId="77777777" w:rsidR="00AE3D3C" w:rsidRDefault="0033756F" w:rsidP="00EA24A6">
      <w:pPr>
        <w:jc w:val="both"/>
      </w:pPr>
      <w:r>
        <w:rPr>
          <w:b/>
        </w:rPr>
        <w:t>Prerequisites</w:t>
      </w:r>
      <w:r>
        <w:t xml:space="preserve">: </w:t>
      </w:r>
      <w:r w:rsidR="00A90820" w:rsidRPr="00A90820">
        <w:t>CS 3035</w:t>
      </w:r>
      <w:r w:rsidR="00A90820">
        <w:t xml:space="preserve"> (</w:t>
      </w:r>
      <w:r w:rsidR="00A90820" w:rsidRPr="00A90820">
        <w:t>Programming Language Paradigms</w:t>
      </w:r>
      <w:r w:rsidR="00A90820">
        <w:t>)</w:t>
      </w:r>
      <w:r w:rsidR="00A90820" w:rsidRPr="00A90820">
        <w:t>, CS 3112</w:t>
      </w:r>
      <w:r w:rsidR="00A90820">
        <w:t xml:space="preserve"> (</w:t>
      </w:r>
      <w:r w:rsidR="00A90820" w:rsidRPr="00A90820">
        <w:t>Analysis of Algorithms</w:t>
      </w:r>
      <w:r w:rsidR="00A90820">
        <w:t>)</w:t>
      </w:r>
    </w:p>
    <w:p w14:paraId="43C3FE3C" w14:textId="77777777" w:rsidR="00DC6868" w:rsidRDefault="00DC6868" w:rsidP="00EA24A6">
      <w:pPr>
        <w:jc w:val="both"/>
      </w:pPr>
      <w:r w:rsidRPr="00DC6868">
        <w:rPr>
          <w:b/>
        </w:rPr>
        <w:t>Add/Drop Deadline</w:t>
      </w:r>
      <w:r>
        <w:t xml:space="preserve">: </w:t>
      </w:r>
      <w:r w:rsidRPr="00DC6868">
        <w:t>February 4th</w:t>
      </w:r>
      <w:r>
        <w:t xml:space="preserve"> (</w:t>
      </w:r>
      <w:r w:rsidRPr="00DC6868">
        <w:t>Tuesday</w:t>
      </w:r>
      <w:r>
        <w:t>)</w:t>
      </w:r>
    </w:p>
    <w:p w14:paraId="50FD2F18" w14:textId="77777777" w:rsidR="00A90820" w:rsidRDefault="00A90820" w:rsidP="00EA24A6">
      <w:pPr>
        <w:jc w:val="both"/>
      </w:pPr>
    </w:p>
    <w:p w14:paraId="1C0489C2" w14:textId="77777777" w:rsidR="00AE3D3C" w:rsidRDefault="0033756F" w:rsidP="00EA24A6">
      <w:pPr>
        <w:pStyle w:val="Heading2"/>
        <w:jc w:val="both"/>
      </w:pPr>
      <w:r>
        <w:t>Course Description</w:t>
      </w:r>
    </w:p>
    <w:p w14:paraId="75258960" w14:textId="2DEFFA04" w:rsidR="00CA7A9B" w:rsidRDefault="00C211C3" w:rsidP="00EA24A6">
      <w:pPr>
        <w:jc w:val="both"/>
      </w:pPr>
      <w:r>
        <w:t xml:space="preserve">This course introduces students to functional programming with </w:t>
      </w:r>
      <w:proofErr w:type="spellStart"/>
      <w:r>
        <w:t>OCaml</w:t>
      </w:r>
      <w:proofErr w:type="spellEnd"/>
      <w:r>
        <w:t xml:space="preserve"> language. The subjects covered in this course include e</w:t>
      </w:r>
      <w:r w:rsidRPr="00EC0B91">
        <w:t>valuating expressions vs. executing statements</w:t>
      </w:r>
      <w:r>
        <w:t xml:space="preserve">, </w:t>
      </w:r>
      <w:r w:rsidRPr="00EC0B91">
        <w:t xml:space="preserve"> functions as first</w:t>
      </w:r>
      <w:r w:rsidR="00D60A58">
        <w:t>-</w:t>
      </w:r>
      <w:r w:rsidRPr="00EC0B91">
        <w:t>class objects</w:t>
      </w:r>
      <w:r>
        <w:t>,</w:t>
      </w:r>
      <w:r w:rsidRPr="00EC0B91">
        <w:t xml:space="preserve"> higher-order functions</w:t>
      </w:r>
      <w:r w:rsidR="00CA7A9B">
        <w:t>,</w:t>
      </w:r>
      <w:r w:rsidRPr="00EC0B91">
        <w:t xml:space="preserve"> currying</w:t>
      </w:r>
      <w:r w:rsidR="00CA7A9B">
        <w:t>,</w:t>
      </w:r>
      <w:r w:rsidRPr="00EC0B91">
        <w:t xml:space="preserve"> partial evaluation</w:t>
      </w:r>
      <w:r w:rsidR="00CA7A9B">
        <w:t>,</w:t>
      </w:r>
      <w:r w:rsidRPr="00EC0B91">
        <w:t xml:space="preserve"> closures</w:t>
      </w:r>
      <w:r w:rsidR="00CA7A9B">
        <w:t>,</w:t>
      </w:r>
      <w:r w:rsidRPr="00EC0B91">
        <w:t xml:space="preserve"> mutable and immutable variables</w:t>
      </w:r>
      <w:r w:rsidR="00CA7A9B">
        <w:t>,</w:t>
      </w:r>
      <w:r w:rsidRPr="00EC0B91">
        <w:t xml:space="preserve"> comprehensions</w:t>
      </w:r>
      <w:r w:rsidR="00CA7A9B">
        <w:t>,</w:t>
      </w:r>
      <w:r w:rsidRPr="00EC0B91">
        <w:t xml:space="preserve"> referential transparency</w:t>
      </w:r>
      <w:r w:rsidR="00CA7A9B">
        <w:t xml:space="preserve">, and </w:t>
      </w:r>
      <w:r w:rsidRPr="00EC0B91">
        <w:t>lazy evaluation.</w:t>
      </w:r>
    </w:p>
    <w:p w14:paraId="3C142707" w14:textId="77777777" w:rsidR="00424509" w:rsidRDefault="00424509" w:rsidP="00C211C3"/>
    <w:p w14:paraId="6C2A1AD2" w14:textId="77777777" w:rsidR="00AE3D3C" w:rsidRDefault="0033756F" w:rsidP="0050168F">
      <w:pPr>
        <w:pStyle w:val="Heading1"/>
      </w:pPr>
      <w:r>
        <w:t>REQUIRED COURSE MATERIALS</w:t>
      </w:r>
    </w:p>
    <w:p w14:paraId="2653DDFB" w14:textId="7451F2C9" w:rsidR="0042027D" w:rsidRDefault="00880FDE" w:rsidP="0042027D">
      <w:pPr>
        <w:pStyle w:val="Heading2"/>
        <w:jc w:val="both"/>
      </w:pPr>
      <w:r>
        <w:t>Slides</w:t>
      </w:r>
      <w:r w:rsidR="00E025B3">
        <w:t xml:space="preserve">, </w:t>
      </w:r>
      <w:r w:rsidR="0042027D">
        <w:t>Lecture Notes</w:t>
      </w:r>
      <w:r w:rsidR="00E025B3">
        <w:t>, and Sample Codes</w:t>
      </w:r>
    </w:p>
    <w:p w14:paraId="7A77AB0A" w14:textId="3D242C85" w:rsidR="0042027D" w:rsidRDefault="0042027D" w:rsidP="0042027D">
      <w:pPr>
        <w:jc w:val="both"/>
      </w:pPr>
      <w:r>
        <w:t>All</w:t>
      </w:r>
      <w:r w:rsidR="00880FDE">
        <w:t xml:space="preserve"> slides</w:t>
      </w:r>
      <w:r w:rsidR="00E025B3">
        <w:t xml:space="preserve">, </w:t>
      </w:r>
      <w:r>
        <w:t>lecture notes</w:t>
      </w:r>
      <w:r w:rsidR="00E025B3">
        <w:t>, and sample codes used in lectures</w:t>
      </w:r>
      <w:r>
        <w:t xml:space="preserve"> will be available on the </w:t>
      </w:r>
      <w:hyperlink r:id="rId7" w:history="1">
        <w:r w:rsidRPr="00B104AE">
          <w:rPr>
            <w:rStyle w:val="Hyperlink"/>
          </w:rPr>
          <w:t>CSNS course website</w:t>
        </w:r>
      </w:hyperlink>
      <w:r>
        <w:t>.</w:t>
      </w:r>
    </w:p>
    <w:p w14:paraId="5BE99C10" w14:textId="77777777" w:rsidR="0042027D" w:rsidRDefault="0042027D" w:rsidP="0042027D">
      <w:pPr>
        <w:jc w:val="both"/>
      </w:pPr>
    </w:p>
    <w:p w14:paraId="2C14EE5A" w14:textId="77777777" w:rsidR="00AE3D3C" w:rsidRDefault="0033756F" w:rsidP="00EA24A6">
      <w:pPr>
        <w:pStyle w:val="Heading2"/>
        <w:jc w:val="both"/>
      </w:pPr>
      <w:r>
        <w:t>Textbook</w:t>
      </w:r>
    </w:p>
    <w:p w14:paraId="3A08B2AF" w14:textId="4A71097C" w:rsidR="00424509" w:rsidRDefault="00424509" w:rsidP="00EA24A6">
      <w:pPr>
        <w:jc w:val="both"/>
      </w:pPr>
      <w:r>
        <w:t xml:space="preserve">The textbook has a </w:t>
      </w:r>
      <w:hyperlink r:id="rId8" w:history="1">
        <w:r w:rsidRPr="00424509">
          <w:rPr>
            <w:rStyle w:val="Hyperlink"/>
          </w:rPr>
          <w:t>free online version</w:t>
        </w:r>
      </w:hyperlink>
      <w:r>
        <w:t xml:space="preserve"> provided by the authors. </w:t>
      </w:r>
      <w:r w:rsidR="00C47C68">
        <w:t>The students are not required to buy the hardcopy.</w:t>
      </w:r>
    </w:p>
    <w:p w14:paraId="7ABBC20E" w14:textId="77777777" w:rsidR="00AE3D3C" w:rsidRPr="0050168F" w:rsidRDefault="0033756F" w:rsidP="00EA24A6">
      <w:pPr>
        <w:jc w:val="both"/>
        <w:rPr>
          <w:b/>
        </w:rPr>
      </w:pPr>
      <w:r w:rsidRPr="0050168F">
        <w:rPr>
          <w:b/>
        </w:rPr>
        <w:t>Title:</w:t>
      </w:r>
      <w:r w:rsidR="00424509">
        <w:rPr>
          <w:b/>
        </w:rPr>
        <w:t xml:space="preserve"> </w:t>
      </w:r>
      <w:r w:rsidR="00424509" w:rsidRPr="00424509">
        <w:t xml:space="preserve">Real World </w:t>
      </w:r>
      <w:proofErr w:type="spellStart"/>
      <w:r w:rsidR="00424509" w:rsidRPr="00424509">
        <w:t>O</w:t>
      </w:r>
      <w:r w:rsidR="00424509">
        <w:t>C</w:t>
      </w:r>
      <w:r w:rsidR="00424509" w:rsidRPr="00424509">
        <w:t>aml</w:t>
      </w:r>
      <w:proofErr w:type="spellEnd"/>
      <w:r w:rsidR="00424509">
        <w:t xml:space="preserve"> -</w:t>
      </w:r>
      <w:r w:rsidR="00424509" w:rsidRPr="00424509">
        <w:t xml:space="preserve"> Functional Programming for the Masses</w:t>
      </w:r>
    </w:p>
    <w:p w14:paraId="1010952A" w14:textId="77777777" w:rsidR="00AE3D3C" w:rsidRPr="0050168F" w:rsidRDefault="0033756F" w:rsidP="00EA24A6">
      <w:pPr>
        <w:jc w:val="both"/>
        <w:rPr>
          <w:b/>
        </w:rPr>
      </w:pPr>
      <w:r w:rsidRPr="0050168F">
        <w:rPr>
          <w:b/>
        </w:rPr>
        <w:t>Author:</w:t>
      </w:r>
      <w:r w:rsidR="00424509">
        <w:rPr>
          <w:b/>
        </w:rPr>
        <w:t xml:space="preserve"> </w:t>
      </w:r>
      <w:proofErr w:type="spellStart"/>
      <w:r w:rsidR="00424509" w:rsidRPr="00424509">
        <w:t>Yaron</w:t>
      </w:r>
      <w:proofErr w:type="spellEnd"/>
      <w:r w:rsidR="00424509" w:rsidRPr="00424509">
        <w:t xml:space="preserve"> Minsky, Anil </w:t>
      </w:r>
      <w:proofErr w:type="spellStart"/>
      <w:r w:rsidR="00424509" w:rsidRPr="00424509">
        <w:t>Madhavapeddy</w:t>
      </w:r>
      <w:proofErr w:type="spellEnd"/>
      <w:r w:rsidR="00424509" w:rsidRPr="00424509">
        <w:t>, Jason Hickey</w:t>
      </w:r>
    </w:p>
    <w:p w14:paraId="67372C52" w14:textId="136CD87A" w:rsidR="00AE3D3C" w:rsidRPr="0050168F" w:rsidRDefault="0033756F" w:rsidP="00EA24A6">
      <w:pPr>
        <w:jc w:val="both"/>
        <w:rPr>
          <w:b/>
        </w:rPr>
      </w:pPr>
      <w:r w:rsidRPr="0050168F">
        <w:rPr>
          <w:b/>
        </w:rPr>
        <w:t>Edition:</w:t>
      </w:r>
      <w:r w:rsidR="00424509">
        <w:rPr>
          <w:b/>
        </w:rPr>
        <w:t xml:space="preserve"> </w:t>
      </w:r>
      <w:r w:rsidR="00CF05E0">
        <w:t>2nd</w:t>
      </w:r>
      <w:r w:rsidR="00424509" w:rsidRPr="00424509">
        <w:t xml:space="preserve"> edition</w:t>
      </w:r>
    </w:p>
    <w:p w14:paraId="4AAC2B3E" w14:textId="77777777" w:rsidR="00AE3D3C" w:rsidRDefault="0033756F" w:rsidP="00EA24A6">
      <w:pPr>
        <w:jc w:val="both"/>
      </w:pPr>
      <w:r w:rsidRPr="0050168F">
        <w:rPr>
          <w:b/>
        </w:rPr>
        <w:t>ISBN:</w:t>
      </w:r>
      <w:r w:rsidR="00424509">
        <w:rPr>
          <w:b/>
        </w:rPr>
        <w:t xml:space="preserve"> </w:t>
      </w:r>
      <w:r w:rsidR="00424509" w:rsidRPr="00424509">
        <w:t>9781449323912</w:t>
      </w:r>
    </w:p>
    <w:p w14:paraId="4A03C11D" w14:textId="433BA522" w:rsidR="00C47C68" w:rsidRPr="00C47C68" w:rsidRDefault="00C47C68" w:rsidP="00EA24A6">
      <w:pPr>
        <w:jc w:val="both"/>
        <w:rPr>
          <w:b/>
        </w:rPr>
      </w:pPr>
      <w:r w:rsidRPr="00C47C68">
        <w:rPr>
          <w:b/>
        </w:rPr>
        <w:t>Link:</w:t>
      </w:r>
      <w:r w:rsidRPr="00CF05E0">
        <w:rPr>
          <w:bCs/>
        </w:rPr>
        <w:t xml:space="preserve"> </w:t>
      </w:r>
      <w:hyperlink r:id="rId9" w:history="1">
        <w:r w:rsidR="00CF05E0" w:rsidRPr="00CF05E0">
          <w:rPr>
            <w:rStyle w:val="Hyperlink"/>
            <w:bCs/>
          </w:rPr>
          <w:t>https://dev.realworldocaml.org/</w:t>
        </w:r>
      </w:hyperlink>
    </w:p>
    <w:p w14:paraId="37964E56" w14:textId="77777777" w:rsidR="00AE3D3C" w:rsidRDefault="008C48ED" w:rsidP="00EA24A6">
      <w:pPr>
        <w:pStyle w:val="Heading2"/>
        <w:jc w:val="both"/>
      </w:pPr>
      <w:r>
        <w:rPr>
          <w:spacing w:val="3"/>
        </w:rPr>
        <w:lastRenderedPageBreak/>
        <w:t xml:space="preserve">Software </w:t>
      </w:r>
      <w:r w:rsidR="0033756F">
        <w:t>Requirements</w:t>
      </w:r>
    </w:p>
    <w:p w14:paraId="3CFA32BD" w14:textId="126CF595" w:rsidR="004C7F5C" w:rsidRDefault="00841E2E" w:rsidP="004C7F5C">
      <w:pPr>
        <w:jc w:val="both"/>
      </w:pPr>
      <w:r>
        <w:t>The students are free to choose their</w:t>
      </w:r>
      <w:r w:rsidR="00872522">
        <w:t xml:space="preserve"> favorite operating system and software if they could successfully configure an </w:t>
      </w:r>
      <w:proofErr w:type="spellStart"/>
      <w:r w:rsidR="00872522">
        <w:t>OCaml</w:t>
      </w:r>
      <w:proofErr w:type="spellEnd"/>
      <w:r w:rsidR="00872522">
        <w:t xml:space="preserve"> development environment.</w:t>
      </w:r>
      <w:r w:rsidR="0083350E">
        <w:t xml:space="preserve"> The </w:t>
      </w:r>
      <w:proofErr w:type="spellStart"/>
      <w:r w:rsidR="0083350E">
        <w:t>OCaml</w:t>
      </w:r>
      <w:proofErr w:type="spellEnd"/>
      <w:r w:rsidR="0083350E">
        <w:t xml:space="preserve"> community also provides an </w:t>
      </w:r>
      <w:hyperlink r:id="rId10" w:history="1">
        <w:r w:rsidR="0083350E" w:rsidRPr="0083350E">
          <w:rPr>
            <w:rStyle w:val="Hyperlink"/>
          </w:rPr>
          <w:t>online development environment</w:t>
        </w:r>
      </w:hyperlink>
      <w:r w:rsidR="004C7F5C">
        <w:t>, which is a good tool to get fa</w:t>
      </w:r>
      <w:r w:rsidR="00D60A58">
        <w:t>mili</w:t>
      </w:r>
      <w:r w:rsidR="004C7F5C">
        <w:t xml:space="preserve">ar with </w:t>
      </w:r>
      <w:proofErr w:type="spellStart"/>
      <w:r w:rsidR="004C7F5C">
        <w:t>OCaml</w:t>
      </w:r>
      <w:proofErr w:type="spellEnd"/>
      <w:r w:rsidR="004C7F5C">
        <w:t xml:space="preserve"> basics. I strongly suggest the students configure a local environment, because using the online development environment is very difficult to finish assignments and projects that require multiple source code files.</w:t>
      </w:r>
    </w:p>
    <w:p w14:paraId="40031F59" w14:textId="77777777" w:rsidR="00A77D9B" w:rsidRDefault="00A77D9B" w:rsidP="00A77D9B">
      <w:pPr>
        <w:jc w:val="both"/>
      </w:pPr>
    </w:p>
    <w:p w14:paraId="52D67FFC" w14:textId="77777777" w:rsidR="00AE3D3C" w:rsidRDefault="0033756F" w:rsidP="0050168F">
      <w:pPr>
        <w:pStyle w:val="Heading1"/>
      </w:pPr>
      <w:r>
        <w:t>COURSE COMMUNICATION</w:t>
      </w:r>
    </w:p>
    <w:p w14:paraId="09F8BA8C" w14:textId="6681ACFA" w:rsidR="00BB6B8B" w:rsidRDefault="00B104AE" w:rsidP="00EA24A6">
      <w:pPr>
        <w:jc w:val="both"/>
      </w:pPr>
      <w:r>
        <w:t xml:space="preserve">The Instructor will make every effort to communicate frequently with students through announcements/postings on the </w:t>
      </w:r>
      <w:hyperlink r:id="rId11" w:history="1">
        <w:r w:rsidRPr="00B104AE">
          <w:rPr>
            <w:rStyle w:val="Hyperlink"/>
          </w:rPr>
          <w:t>CSNS course website</w:t>
        </w:r>
      </w:hyperlink>
      <w:r>
        <w:t xml:space="preserve"> and emails. </w:t>
      </w:r>
      <w:r w:rsidR="00EA24A6">
        <w:t xml:space="preserve">We will use the </w:t>
      </w:r>
      <w:hyperlink r:id="rId12" w:history="1">
        <w:r w:rsidR="00EA24A6" w:rsidRPr="00B104AE">
          <w:rPr>
            <w:rStyle w:val="Hyperlink"/>
          </w:rPr>
          <w:t>CSNS Class Forum</w:t>
        </w:r>
      </w:hyperlink>
      <w:r w:rsidR="00EA24A6">
        <w:t xml:space="preserve"> as our discussion platform. I encourage you to post any nonpersonal questions in the forum. Questions of a more personal nature can be sent to the instructor via email</w:t>
      </w:r>
      <w:r w:rsidR="008862DF">
        <w:t xml:space="preserve"> </w:t>
      </w:r>
      <w:hyperlink r:id="rId13" w:history="1">
        <w:r w:rsidR="008862DF" w:rsidRPr="00CF05E0">
          <w:rPr>
            <w:rStyle w:val="Hyperlink"/>
          </w:rPr>
          <w:t>cguo4@calstatela.edu</w:t>
        </w:r>
      </w:hyperlink>
      <w:r w:rsidR="008862DF">
        <w:t xml:space="preserve">. </w:t>
      </w:r>
      <w:r w:rsidR="00EA24A6" w:rsidRPr="00EA24A6">
        <w:t xml:space="preserve">In order for me to attend to your email, </w:t>
      </w:r>
      <w:r w:rsidR="00BB6B8B">
        <w:t>the email subject should start with “CS5035”.</w:t>
      </w:r>
    </w:p>
    <w:p w14:paraId="261931BA" w14:textId="77777777" w:rsidR="00BB6B8B" w:rsidRDefault="00BB6B8B" w:rsidP="00EA24A6">
      <w:pPr>
        <w:jc w:val="both"/>
      </w:pPr>
    </w:p>
    <w:p w14:paraId="2F956E22" w14:textId="77777777" w:rsidR="00AE3D3C" w:rsidRDefault="0033756F" w:rsidP="00186745">
      <w:pPr>
        <w:pStyle w:val="Heading1"/>
      </w:pPr>
      <w:r>
        <w:t>ASSIGNMENTS AND GRADING POLICY</w:t>
      </w:r>
    </w:p>
    <w:p w14:paraId="12AEE5B9" w14:textId="77777777" w:rsidR="001D5464" w:rsidRDefault="001D5464" w:rsidP="001D5464">
      <w:pPr>
        <w:jc w:val="both"/>
      </w:pPr>
      <w:r w:rsidRPr="001D5464">
        <w:t xml:space="preserve">There will be </w:t>
      </w:r>
      <w:r w:rsidR="00D36182">
        <w:t xml:space="preserve">about 20 </w:t>
      </w:r>
      <w:r w:rsidRPr="00A77D9B">
        <w:t>in-class activities</w:t>
      </w:r>
      <w:r>
        <w:t>, 5 assignments, and 2 projects throughout the semester. The course does not have exams. Actually, the Midterm and Final exams will be replaced with the projects, respectively.</w:t>
      </w:r>
    </w:p>
    <w:p w14:paraId="5AAF95BD" w14:textId="77777777" w:rsidR="001D5464" w:rsidRDefault="001D5464" w:rsidP="006776A5">
      <w:pPr>
        <w:jc w:val="both"/>
      </w:pPr>
    </w:p>
    <w:p w14:paraId="1D1061F5" w14:textId="77777777" w:rsidR="00AE3D3C" w:rsidRPr="00680CAE" w:rsidRDefault="0033756F" w:rsidP="00EA24A6">
      <w:pPr>
        <w:pStyle w:val="Heading2"/>
        <w:jc w:val="both"/>
      </w:pPr>
      <w:r w:rsidRPr="00680CAE">
        <w:t>In</w:t>
      </w:r>
      <w:r w:rsidR="00A77D9B">
        <w:t>-</w:t>
      </w:r>
      <w:r w:rsidRPr="00680CAE">
        <w:t xml:space="preserve">Class </w:t>
      </w:r>
      <w:r w:rsidR="00A77D9B">
        <w:t>Activities</w:t>
      </w:r>
      <w:r w:rsidRPr="00680CAE">
        <w:t>:</w:t>
      </w:r>
      <w:r w:rsidR="00680CAE" w:rsidRPr="00680CAE">
        <w:t xml:space="preserve"> </w:t>
      </w:r>
    </w:p>
    <w:p w14:paraId="188AB5DE" w14:textId="77777777" w:rsidR="00D36182" w:rsidRDefault="00A77D9B" w:rsidP="008D18E5">
      <w:pPr>
        <w:pStyle w:val="ListParagraph"/>
        <w:numPr>
          <w:ilvl w:val="0"/>
          <w:numId w:val="34"/>
        </w:numPr>
        <w:jc w:val="both"/>
      </w:pPr>
      <w:r w:rsidRPr="00A77D9B">
        <w:t xml:space="preserve">Goal: summarize </w:t>
      </w:r>
      <w:r w:rsidR="00D36182">
        <w:t>the content of corresponding lectures</w:t>
      </w:r>
    </w:p>
    <w:p w14:paraId="1C6FD287" w14:textId="77777777" w:rsidR="00A77D9B" w:rsidRPr="00A77D9B" w:rsidRDefault="00A77D9B" w:rsidP="008D18E5">
      <w:pPr>
        <w:pStyle w:val="ListParagraph"/>
        <w:numPr>
          <w:ilvl w:val="0"/>
          <w:numId w:val="34"/>
        </w:numPr>
        <w:jc w:val="both"/>
      </w:pPr>
      <w:r w:rsidRPr="00A77D9B">
        <w:t xml:space="preserve">Time: </w:t>
      </w:r>
      <w:r w:rsidR="00D36182">
        <w:t xml:space="preserve">about </w:t>
      </w:r>
      <w:r w:rsidRPr="00A77D9B">
        <w:t>5</w:t>
      </w:r>
      <w:r w:rsidR="00D36182">
        <w:t xml:space="preserve">-10 </w:t>
      </w:r>
      <w:r w:rsidRPr="00A77D9B">
        <w:t>minutes</w:t>
      </w:r>
    </w:p>
    <w:p w14:paraId="08EC4676" w14:textId="77777777" w:rsidR="00A77D9B" w:rsidRPr="00A77D9B" w:rsidRDefault="00A77D9B" w:rsidP="008D18E5">
      <w:pPr>
        <w:pStyle w:val="ListParagraph"/>
        <w:numPr>
          <w:ilvl w:val="0"/>
          <w:numId w:val="34"/>
        </w:numPr>
        <w:jc w:val="both"/>
      </w:pPr>
      <w:r w:rsidRPr="00A77D9B">
        <w:t>Type: 1 or 2 quick questions</w:t>
      </w:r>
      <w:r w:rsidR="00D36182">
        <w:t xml:space="preserve">, </w:t>
      </w:r>
      <w:r w:rsidR="00D36182" w:rsidRPr="00D36182">
        <w:t>individual</w:t>
      </w:r>
      <w:r w:rsidR="00D36182">
        <w:t xml:space="preserve"> task</w:t>
      </w:r>
    </w:p>
    <w:p w14:paraId="5AB2F205" w14:textId="347F22A9" w:rsidR="0016166E" w:rsidRPr="00CF05E0" w:rsidRDefault="00A77D9B" w:rsidP="007E7D81">
      <w:pPr>
        <w:pStyle w:val="ListParagraph"/>
        <w:numPr>
          <w:ilvl w:val="0"/>
          <w:numId w:val="34"/>
        </w:numPr>
        <w:jc w:val="both"/>
      </w:pPr>
      <w:r w:rsidRPr="00CF05E0">
        <w:t xml:space="preserve">Submission: </w:t>
      </w:r>
      <w:r w:rsidR="000A6D71" w:rsidRPr="00CF05E0">
        <w:t>digital</w:t>
      </w:r>
      <w:r w:rsidR="00D71A54" w:rsidRPr="00CF05E0">
        <w:t>-copy</w:t>
      </w:r>
      <w:r w:rsidR="000A6D71" w:rsidRPr="00CF05E0">
        <w:t xml:space="preserve">, </w:t>
      </w:r>
      <w:r w:rsidR="0016166E" w:rsidRPr="00CF05E0">
        <w:t>CSNS</w:t>
      </w:r>
    </w:p>
    <w:p w14:paraId="1904D2BB" w14:textId="5F5B043B" w:rsidR="0016166E" w:rsidRPr="00CF05E0" w:rsidRDefault="0016166E" w:rsidP="0016166E">
      <w:pPr>
        <w:pStyle w:val="ListParagraph"/>
        <w:numPr>
          <w:ilvl w:val="1"/>
          <w:numId w:val="34"/>
        </w:numPr>
        <w:jc w:val="both"/>
      </w:pPr>
      <w:r w:rsidRPr="00CF05E0">
        <w:t xml:space="preserve">submit all activities via the same </w:t>
      </w:r>
      <w:hyperlink r:id="rId14" w:history="1">
        <w:r w:rsidRPr="00CF05E0">
          <w:rPr>
            <w:rStyle w:val="Hyperlink"/>
          </w:rPr>
          <w:t>“Activities” assignment link</w:t>
        </w:r>
      </w:hyperlink>
      <w:r w:rsidRPr="00CF05E0">
        <w:t xml:space="preserve"> in CSNS</w:t>
      </w:r>
    </w:p>
    <w:p w14:paraId="492E1B28" w14:textId="64753207" w:rsidR="0016166E" w:rsidRPr="00CF05E0" w:rsidRDefault="0016166E" w:rsidP="0016166E">
      <w:pPr>
        <w:pStyle w:val="ListParagraph"/>
        <w:numPr>
          <w:ilvl w:val="1"/>
          <w:numId w:val="34"/>
        </w:numPr>
        <w:jc w:val="both"/>
      </w:pPr>
      <w:r w:rsidRPr="00CF05E0">
        <w:t>you may submit txt, pdf, or docx files</w:t>
      </w:r>
    </w:p>
    <w:p w14:paraId="5B1BA68E" w14:textId="08D4AB6C" w:rsidR="000A6D71" w:rsidRPr="00CF05E0" w:rsidRDefault="0016166E" w:rsidP="0016166E">
      <w:pPr>
        <w:pStyle w:val="ListParagraph"/>
        <w:numPr>
          <w:ilvl w:val="1"/>
          <w:numId w:val="34"/>
        </w:numPr>
        <w:jc w:val="both"/>
      </w:pPr>
      <w:r w:rsidRPr="00CF05E0">
        <w:t>name your submission with “Activity #”</w:t>
      </w:r>
    </w:p>
    <w:p w14:paraId="206B0DF7" w14:textId="77777777" w:rsidR="00A77D9B" w:rsidRPr="00CF05E0" w:rsidRDefault="00A77D9B" w:rsidP="008D18E5">
      <w:pPr>
        <w:pStyle w:val="ListParagraph"/>
        <w:numPr>
          <w:ilvl w:val="0"/>
          <w:numId w:val="34"/>
        </w:numPr>
        <w:jc w:val="both"/>
      </w:pPr>
      <w:r w:rsidRPr="00CF05E0">
        <w:t xml:space="preserve">Grades: </w:t>
      </w:r>
      <w:r w:rsidR="00357AB2" w:rsidRPr="00CF05E0">
        <w:t xml:space="preserve">1 point each activity, </w:t>
      </w:r>
      <w:r w:rsidR="0029644F" w:rsidRPr="00CF05E0">
        <w:t>not</w:t>
      </w:r>
      <w:r w:rsidRPr="00CF05E0">
        <w:t xml:space="preserve"> graded, go over in class</w:t>
      </w:r>
    </w:p>
    <w:p w14:paraId="460383FD" w14:textId="51EBE316" w:rsidR="007807BC" w:rsidRPr="00CF05E0" w:rsidRDefault="007807BC" w:rsidP="008D18E5">
      <w:pPr>
        <w:pStyle w:val="ListParagraph"/>
        <w:numPr>
          <w:ilvl w:val="0"/>
          <w:numId w:val="34"/>
        </w:numPr>
        <w:jc w:val="both"/>
      </w:pPr>
      <w:r w:rsidRPr="00CF05E0">
        <w:t>Due:</w:t>
      </w:r>
      <w:r w:rsidR="000A6D71" w:rsidRPr="00CF05E0">
        <w:t xml:space="preserve"> 11:59pm </w:t>
      </w:r>
      <w:r w:rsidR="00D71A54" w:rsidRPr="00CF05E0">
        <w:t xml:space="preserve">on </w:t>
      </w:r>
      <w:r w:rsidR="000A6D71" w:rsidRPr="00CF05E0">
        <w:t>corresponding class day</w:t>
      </w:r>
    </w:p>
    <w:p w14:paraId="0FEB50C9" w14:textId="77777777" w:rsidR="00357AB2" w:rsidRPr="00CF05E0" w:rsidRDefault="00357AB2" w:rsidP="00357AB2">
      <w:pPr>
        <w:pStyle w:val="ListParagraph"/>
        <w:numPr>
          <w:ilvl w:val="0"/>
          <w:numId w:val="34"/>
        </w:numPr>
        <w:jc w:val="both"/>
      </w:pPr>
      <w:r w:rsidRPr="00CF05E0">
        <w:t xml:space="preserve">Late Policy: NO late submissions are accepted </w:t>
      </w:r>
    </w:p>
    <w:p w14:paraId="5186FA9F" w14:textId="77777777" w:rsidR="00A77D9B" w:rsidRDefault="00A77D9B" w:rsidP="00A77D9B">
      <w:pPr>
        <w:jc w:val="both"/>
      </w:pPr>
    </w:p>
    <w:p w14:paraId="42498A2A" w14:textId="77777777" w:rsidR="00AE3D3C" w:rsidRDefault="0033756F" w:rsidP="00EA24A6">
      <w:pPr>
        <w:pStyle w:val="Heading2"/>
        <w:jc w:val="both"/>
      </w:pPr>
      <w:r w:rsidRPr="00680CAE">
        <w:t>Assignments:</w:t>
      </w:r>
      <w:r w:rsidR="00680CAE" w:rsidRPr="00680CAE">
        <w:t xml:space="preserve"> </w:t>
      </w:r>
    </w:p>
    <w:p w14:paraId="1A465663" w14:textId="77777777" w:rsidR="00D36182" w:rsidRDefault="00D36182" w:rsidP="00C152F2">
      <w:pPr>
        <w:pStyle w:val="ListParagraph"/>
        <w:numPr>
          <w:ilvl w:val="0"/>
          <w:numId w:val="36"/>
        </w:numPr>
        <w:jc w:val="both"/>
      </w:pPr>
      <w:r w:rsidRPr="00D36182">
        <w:t xml:space="preserve">Goal: </w:t>
      </w:r>
      <w:r w:rsidRPr="001D5464">
        <w:t xml:space="preserve">get </w:t>
      </w:r>
      <w:r>
        <w:t xml:space="preserve">up to speed with </w:t>
      </w:r>
      <w:proofErr w:type="spellStart"/>
      <w:r>
        <w:t>OCaml</w:t>
      </w:r>
      <w:proofErr w:type="spellEnd"/>
    </w:p>
    <w:p w14:paraId="176CC160" w14:textId="77777777" w:rsidR="003A64A5" w:rsidRPr="003A64A5" w:rsidRDefault="003A64A5" w:rsidP="003A64A5">
      <w:pPr>
        <w:pStyle w:val="ListParagraph"/>
        <w:numPr>
          <w:ilvl w:val="0"/>
          <w:numId w:val="36"/>
        </w:numPr>
        <w:jc w:val="both"/>
      </w:pPr>
      <w:r w:rsidRPr="003A64A5">
        <w:t>Time:</w:t>
      </w:r>
      <w:r w:rsidR="00ED1F86">
        <w:t xml:space="preserve"> </w:t>
      </w:r>
      <w:r w:rsidRPr="003A64A5">
        <w:t>two weeks</w:t>
      </w:r>
    </w:p>
    <w:p w14:paraId="42433633" w14:textId="77777777" w:rsidR="00D36182" w:rsidRPr="00A77D9B" w:rsidRDefault="00D36182" w:rsidP="00D36182">
      <w:pPr>
        <w:pStyle w:val="ListParagraph"/>
        <w:numPr>
          <w:ilvl w:val="0"/>
          <w:numId w:val="34"/>
        </w:numPr>
        <w:jc w:val="both"/>
      </w:pPr>
      <w:r w:rsidRPr="00D36182">
        <w:t>Type: programming</w:t>
      </w:r>
      <w:r>
        <w:t xml:space="preserve">, </w:t>
      </w:r>
      <w:r w:rsidRPr="00D36182">
        <w:t>individual</w:t>
      </w:r>
      <w:r>
        <w:t xml:space="preserve"> task</w:t>
      </w:r>
    </w:p>
    <w:p w14:paraId="27831074" w14:textId="77777777" w:rsidR="00D36182" w:rsidRDefault="00D36182" w:rsidP="00D36182">
      <w:pPr>
        <w:pStyle w:val="ListParagraph"/>
        <w:numPr>
          <w:ilvl w:val="0"/>
          <w:numId w:val="36"/>
        </w:numPr>
        <w:jc w:val="both"/>
      </w:pPr>
      <w:r w:rsidRPr="00D36182">
        <w:t xml:space="preserve">Submission: </w:t>
      </w:r>
      <w:r>
        <w:t>CSNS</w:t>
      </w:r>
      <w:r w:rsidR="00120241">
        <w:t xml:space="preserve">, </w:t>
      </w:r>
      <w:proofErr w:type="gramStart"/>
      <w:r w:rsidR="00120241">
        <w:t>digital-copy</w:t>
      </w:r>
      <w:proofErr w:type="gramEnd"/>
      <w:r w:rsidR="00120241">
        <w:t xml:space="preserve"> (see each assignment’s</w:t>
      </w:r>
      <w:r w:rsidR="00357AB2">
        <w:t xml:space="preserve"> submission</w:t>
      </w:r>
      <w:r w:rsidR="00120241">
        <w:t xml:space="preserve"> </w:t>
      </w:r>
      <w:r w:rsidR="00357AB2">
        <w:t>instruction</w:t>
      </w:r>
      <w:r w:rsidR="00120241">
        <w:t>)</w:t>
      </w:r>
    </w:p>
    <w:p w14:paraId="6A1B0861" w14:textId="77777777" w:rsidR="00D36182" w:rsidRDefault="00357AB2" w:rsidP="00D36182">
      <w:pPr>
        <w:pStyle w:val="ListParagraph"/>
        <w:numPr>
          <w:ilvl w:val="0"/>
          <w:numId w:val="36"/>
        </w:numPr>
        <w:jc w:val="both"/>
      </w:pPr>
      <w:r>
        <w:t>Grades: 100 points each assignment</w:t>
      </w:r>
    </w:p>
    <w:p w14:paraId="2A1D7411" w14:textId="77777777" w:rsidR="007807BC" w:rsidRDefault="007807BC" w:rsidP="00ED33F3">
      <w:pPr>
        <w:pStyle w:val="ListParagraph"/>
        <w:numPr>
          <w:ilvl w:val="0"/>
          <w:numId w:val="36"/>
        </w:numPr>
        <w:jc w:val="both"/>
      </w:pPr>
      <w:r>
        <w:t xml:space="preserve">Due: </w:t>
      </w:r>
      <w:r w:rsidRPr="001D5464">
        <w:t>11:59pm on the date specified</w:t>
      </w:r>
    </w:p>
    <w:p w14:paraId="46FA6932" w14:textId="77777777" w:rsidR="0029644F" w:rsidRDefault="00357AB2" w:rsidP="00ED33F3">
      <w:pPr>
        <w:pStyle w:val="ListParagraph"/>
        <w:numPr>
          <w:ilvl w:val="0"/>
          <w:numId w:val="36"/>
        </w:numPr>
        <w:jc w:val="both"/>
      </w:pPr>
      <w:r>
        <w:lastRenderedPageBreak/>
        <w:t xml:space="preserve">Late Policy: </w:t>
      </w:r>
      <w:r w:rsidR="0029644F">
        <w:t>The a</w:t>
      </w:r>
      <w:r w:rsidRPr="001D5464">
        <w:t>ssignments</w:t>
      </w:r>
      <w:r w:rsidR="007807BC">
        <w:t xml:space="preserve"> have </w:t>
      </w:r>
      <w:r w:rsidRPr="001D5464">
        <w:t>a 2-hour grace period. Late assignments are assessed a 20% penalty per day or partial day: 0-2 hours late (grace period</w:t>
      </w:r>
      <w:r w:rsidR="0066797D">
        <w:t xml:space="preserve"> - </w:t>
      </w:r>
      <w:r w:rsidRPr="001D5464">
        <w:t>no penalty), 2-24 hours late (20%), 24-48 hours late (40%), and so forth. Note that</w:t>
      </w:r>
      <w:r w:rsidR="0029644F">
        <w:t xml:space="preserve"> </w:t>
      </w:r>
      <w:r w:rsidRPr="001D5464">
        <w:t>the grace period applies to the first day only!</w:t>
      </w:r>
      <w:r w:rsidR="0029644F">
        <w:t xml:space="preserve"> </w:t>
      </w:r>
      <w:r w:rsidRPr="001D5464">
        <w:t xml:space="preserve">All exceptions and extensions must be approved by the </w:t>
      </w:r>
      <w:r w:rsidR="0029644F">
        <w:t>instructor.</w:t>
      </w:r>
    </w:p>
    <w:p w14:paraId="0FA285C6" w14:textId="77777777" w:rsidR="00A77D9B" w:rsidRPr="00680CAE" w:rsidRDefault="00A77D9B" w:rsidP="00A77D9B">
      <w:pPr>
        <w:jc w:val="both"/>
      </w:pPr>
    </w:p>
    <w:p w14:paraId="68F2B1E7" w14:textId="77777777" w:rsidR="00AE3D3C" w:rsidRDefault="001D5464" w:rsidP="00EA24A6">
      <w:pPr>
        <w:pStyle w:val="Heading2"/>
        <w:jc w:val="both"/>
      </w:pPr>
      <w:r>
        <w:t>Projects:</w:t>
      </w:r>
      <w:r w:rsidR="00680CAE" w:rsidRPr="00680CAE">
        <w:t xml:space="preserve"> </w:t>
      </w:r>
    </w:p>
    <w:p w14:paraId="419FD4DE" w14:textId="77777777" w:rsidR="0066797D" w:rsidRDefault="00ED1F86" w:rsidP="00E36C90">
      <w:pPr>
        <w:pStyle w:val="ListParagraph"/>
        <w:numPr>
          <w:ilvl w:val="0"/>
          <w:numId w:val="36"/>
        </w:numPr>
        <w:jc w:val="both"/>
      </w:pPr>
      <w:r w:rsidRPr="00D36182">
        <w:t xml:space="preserve">Goal: </w:t>
      </w:r>
      <w:r w:rsidR="0066797D">
        <w:t xml:space="preserve">build real-world projects in </w:t>
      </w:r>
      <w:proofErr w:type="spellStart"/>
      <w:r w:rsidR="0066797D">
        <w:t>OCaml</w:t>
      </w:r>
      <w:proofErr w:type="spellEnd"/>
    </w:p>
    <w:p w14:paraId="2BB61C58" w14:textId="77777777" w:rsidR="00ED1F86" w:rsidRPr="003A64A5" w:rsidRDefault="00ED1F86" w:rsidP="00E36C90">
      <w:pPr>
        <w:pStyle w:val="ListParagraph"/>
        <w:numPr>
          <w:ilvl w:val="0"/>
          <w:numId w:val="36"/>
        </w:numPr>
        <w:jc w:val="both"/>
      </w:pPr>
      <w:r w:rsidRPr="003A64A5">
        <w:t xml:space="preserve">Time: </w:t>
      </w:r>
      <w:r w:rsidR="0066797D">
        <w:t xml:space="preserve">four </w:t>
      </w:r>
      <w:r w:rsidRPr="003A64A5">
        <w:t>weeks</w:t>
      </w:r>
    </w:p>
    <w:p w14:paraId="046A31B1" w14:textId="77777777" w:rsidR="0066797D" w:rsidRDefault="00ED1F86" w:rsidP="00ED1F86">
      <w:pPr>
        <w:pStyle w:val="ListParagraph"/>
        <w:numPr>
          <w:ilvl w:val="0"/>
          <w:numId w:val="34"/>
        </w:numPr>
        <w:jc w:val="both"/>
      </w:pPr>
      <w:r w:rsidRPr="00D36182">
        <w:t>Type: programming</w:t>
      </w:r>
      <w:r w:rsidR="0066797D">
        <w:t xml:space="preserve"> + short report + demo, group with maximal 2 members</w:t>
      </w:r>
    </w:p>
    <w:p w14:paraId="7900FEFB" w14:textId="77777777" w:rsidR="00ED1F86" w:rsidRDefault="00ED1F86" w:rsidP="00ED1F86">
      <w:pPr>
        <w:pStyle w:val="ListParagraph"/>
        <w:numPr>
          <w:ilvl w:val="0"/>
          <w:numId w:val="36"/>
        </w:numPr>
        <w:jc w:val="both"/>
      </w:pPr>
      <w:r w:rsidRPr="00D36182">
        <w:t xml:space="preserve">Submission: </w:t>
      </w:r>
      <w:r>
        <w:t xml:space="preserve">CSNS, </w:t>
      </w:r>
      <w:proofErr w:type="gramStart"/>
      <w:r>
        <w:t>digital-copy</w:t>
      </w:r>
      <w:proofErr w:type="gramEnd"/>
      <w:r>
        <w:t xml:space="preserve"> (see each assignment’s submission instruction)</w:t>
      </w:r>
    </w:p>
    <w:p w14:paraId="3642DF6A" w14:textId="77777777" w:rsidR="00ED1F86" w:rsidRDefault="00ED1F86" w:rsidP="00ED1F86">
      <w:pPr>
        <w:pStyle w:val="ListParagraph"/>
        <w:numPr>
          <w:ilvl w:val="0"/>
          <w:numId w:val="36"/>
        </w:numPr>
        <w:jc w:val="both"/>
      </w:pPr>
      <w:r>
        <w:t xml:space="preserve">Grades: 100 points each </w:t>
      </w:r>
      <w:r w:rsidR="0066797D">
        <w:t>project (</w:t>
      </w:r>
      <w:r w:rsidR="007807BC">
        <w:t>8</w:t>
      </w:r>
      <w:r w:rsidR="0066797D">
        <w:t xml:space="preserve">0 points for </w:t>
      </w:r>
      <w:r w:rsidR="007807BC">
        <w:t>code</w:t>
      </w:r>
      <w:r w:rsidR="0066797D">
        <w:t>, 20 points for report)</w:t>
      </w:r>
    </w:p>
    <w:p w14:paraId="3E81C5A4" w14:textId="77777777" w:rsidR="007807BC" w:rsidRDefault="007807BC" w:rsidP="007807BC">
      <w:pPr>
        <w:pStyle w:val="ListParagraph"/>
        <w:numPr>
          <w:ilvl w:val="0"/>
          <w:numId w:val="36"/>
        </w:numPr>
        <w:jc w:val="both"/>
      </w:pPr>
      <w:r>
        <w:t xml:space="preserve">Due: The first project is due at </w:t>
      </w:r>
      <w:r w:rsidRPr="001D5464">
        <w:t>11:59pm on the date specified</w:t>
      </w:r>
      <w:r>
        <w:t>. The second project is due at 4:30pm on May 11 (Monday), which meets the university’s final schedule.</w:t>
      </w:r>
    </w:p>
    <w:p w14:paraId="6FEB68F5" w14:textId="352671DF" w:rsidR="0000030E" w:rsidRDefault="00ED1F86" w:rsidP="004B4AC5">
      <w:pPr>
        <w:pStyle w:val="ListParagraph"/>
        <w:numPr>
          <w:ilvl w:val="0"/>
          <w:numId w:val="36"/>
        </w:numPr>
        <w:jc w:val="both"/>
      </w:pPr>
      <w:r>
        <w:t>Late Policy:</w:t>
      </w:r>
      <w:r w:rsidR="007807BC">
        <w:t xml:space="preserve"> </w:t>
      </w:r>
      <w:r w:rsidR="0000030E" w:rsidRPr="00A77D9B">
        <w:t>NO late submissions are accepted</w:t>
      </w:r>
    </w:p>
    <w:p w14:paraId="637A3D91" w14:textId="77777777" w:rsidR="00CB6CCB" w:rsidRDefault="00CB6CCB" w:rsidP="00A77D9B">
      <w:pPr>
        <w:jc w:val="both"/>
      </w:pPr>
    </w:p>
    <w:p w14:paraId="6398D15E" w14:textId="77777777" w:rsidR="007807BC" w:rsidRPr="007807BC" w:rsidRDefault="007807BC" w:rsidP="007807BC">
      <w:pPr>
        <w:pStyle w:val="Heading2"/>
        <w:jc w:val="both"/>
        <w:rPr>
          <w:sz w:val="24"/>
          <w:szCs w:val="22"/>
        </w:rPr>
      </w:pPr>
      <w:r w:rsidRPr="007807BC">
        <w:t xml:space="preserve">Rebuttal Policy </w:t>
      </w:r>
    </w:p>
    <w:p w14:paraId="78A5005A" w14:textId="77777777" w:rsidR="007807BC" w:rsidRDefault="007807BC" w:rsidP="007807BC">
      <w:pPr>
        <w:jc w:val="both"/>
      </w:pPr>
      <w:r w:rsidRPr="007807BC">
        <w:t>Once the</w:t>
      </w:r>
      <w:r>
        <w:t xml:space="preserve"> grades of assignments and projects are released in CSNS, the students </w:t>
      </w:r>
      <w:r w:rsidRPr="007807BC">
        <w:t xml:space="preserve">have </w:t>
      </w:r>
      <w:r w:rsidR="00303BC5">
        <w:t xml:space="preserve">a </w:t>
      </w:r>
      <w:r w:rsidRPr="007807BC">
        <w:t xml:space="preserve">one-week period to rebuttal </w:t>
      </w:r>
      <w:r>
        <w:t>their</w:t>
      </w:r>
      <w:r w:rsidRPr="007807BC">
        <w:t xml:space="preserve"> grades. After the rebuttal period, </w:t>
      </w:r>
      <w:r>
        <w:t xml:space="preserve">the </w:t>
      </w:r>
      <w:r w:rsidRPr="007807BC">
        <w:t>grades become final.</w:t>
      </w:r>
      <w:r>
        <w:t xml:space="preserve"> In order to meet the university’s grade due date, the second project’s rebuttal period will be announced separately through email.</w:t>
      </w:r>
    </w:p>
    <w:p w14:paraId="6D0B6A8A" w14:textId="77777777" w:rsidR="007807BC" w:rsidRPr="00680CAE" w:rsidRDefault="007807BC" w:rsidP="00A77D9B">
      <w:pPr>
        <w:jc w:val="both"/>
      </w:pPr>
    </w:p>
    <w:p w14:paraId="6A03150F" w14:textId="77777777" w:rsidR="00AE3D3C" w:rsidRDefault="0033756F" w:rsidP="00EA24A6">
      <w:pPr>
        <w:pStyle w:val="Heading2"/>
        <w:jc w:val="both"/>
      </w:pPr>
      <w:r>
        <w:t>Grading</w:t>
      </w:r>
      <w:r w:rsidR="007807BC">
        <w:t xml:space="preserve"> Weighting</w:t>
      </w:r>
    </w:p>
    <w:tbl>
      <w:tblPr>
        <w:tblStyle w:val="TableGrid"/>
        <w:tblW w:w="0" w:type="auto"/>
        <w:jc w:val="center"/>
        <w:tblLook w:val="04A0" w:firstRow="1" w:lastRow="0" w:firstColumn="1" w:lastColumn="0" w:noHBand="0" w:noVBand="1"/>
      </w:tblPr>
      <w:tblGrid>
        <w:gridCol w:w="3258"/>
        <w:gridCol w:w="3774"/>
      </w:tblGrid>
      <w:tr w:rsidR="007807BC" w14:paraId="02A6BD5E" w14:textId="77777777" w:rsidTr="007807BC">
        <w:trPr>
          <w:jc w:val="center"/>
        </w:trPr>
        <w:tc>
          <w:tcPr>
            <w:tcW w:w="3258" w:type="dxa"/>
          </w:tcPr>
          <w:p w14:paraId="134BD411" w14:textId="77777777" w:rsidR="007807BC" w:rsidRPr="007807BC" w:rsidRDefault="007807BC" w:rsidP="007807BC">
            <w:pPr>
              <w:jc w:val="center"/>
              <w:rPr>
                <w:b/>
              </w:rPr>
            </w:pPr>
            <w:r w:rsidRPr="007807BC">
              <w:rPr>
                <w:b/>
              </w:rPr>
              <w:t>Category</w:t>
            </w:r>
          </w:p>
        </w:tc>
        <w:tc>
          <w:tcPr>
            <w:tcW w:w="3774" w:type="dxa"/>
          </w:tcPr>
          <w:p w14:paraId="5F134E11" w14:textId="77777777" w:rsidR="007807BC" w:rsidRPr="007807BC" w:rsidRDefault="007807BC" w:rsidP="007807BC">
            <w:pPr>
              <w:jc w:val="center"/>
              <w:rPr>
                <w:b/>
              </w:rPr>
            </w:pPr>
            <w:r w:rsidRPr="007807BC">
              <w:rPr>
                <w:b/>
              </w:rPr>
              <w:t>Percentage</w:t>
            </w:r>
          </w:p>
        </w:tc>
      </w:tr>
      <w:tr w:rsidR="007807BC" w14:paraId="08FBC256" w14:textId="77777777" w:rsidTr="007807BC">
        <w:trPr>
          <w:jc w:val="center"/>
        </w:trPr>
        <w:tc>
          <w:tcPr>
            <w:tcW w:w="3258" w:type="dxa"/>
          </w:tcPr>
          <w:p w14:paraId="51BB74CC" w14:textId="77777777" w:rsidR="007807BC" w:rsidRDefault="007807BC" w:rsidP="00EA24A6">
            <w:pPr>
              <w:jc w:val="both"/>
            </w:pPr>
            <w:r>
              <w:t>In-Class Activities</w:t>
            </w:r>
          </w:p>
        </w:tc>
        <w:tc>
          <w:tcPr>
            <w:tcW w:w="3774" w:type="dxa"/>
          </w:tcPr>
          <w:p w14:paraId="1F7C920D" w14:textId="77777777" w:rsidR="007807BC" w:rsidRDefault="007807BC" w:rsidP="00EA24A6">
            <w:pPr>
              <w:jc w:val="both"/>
            </w:pPr>
            <w:r>
              <w:t>10%</w:t>
            </w:r>
          </w:p>
        </w:tc>
      </w:tr>
      <w:tr w:rsidR="007807BC" w14:paraId="60EC55AA" w14:textId="77777777" w:rsidTr="007807BC">
        <w:trPr>
          <w:jc w:val="center"/>
        </w:trPr>
        <w:tc>
          <w:tcPr>
            <w:tcW w:w="3258" w:type="dxa"/>
          </w:tcPr>
          <w:p w14:paraId="3D5B06E7" w14:textId="77777777" w:rsidR="007807BC" w:rsidRDefault="007807BC" w:rsidP="00EA24A6">
            <w:pPr>
              <w:jc w:val="both"/>
            </w:pPr>
            <w:r>
              <w:t>Assignments</w:t>
            </w:r>
          </w:p>
        </w:tc>
        <w:tc>
          <w:tcPr>
            <w:tcW w:w="3774" w:type="dxa"/>
          </w:tcPr>
          <w:p w14:paraId="6824A575" w14:textId="10086B4F" w:rsidR="007807BC" w:rsidRDefault="007807BC" w:rsidP="00EA24A6">
            <w:pPr>
              <w:jc w:val="both"/>
            </w:pPr>
            <w:r>
              <w:t>50%</w:t>
            </w:r>
          </w:p>
        </w:tc>
      </w:tr>
      <w:tr w:rsidR="007807BC" w14:paraId="13AD529C" w14:textId="77777777" w:rsidTr="007807BC">
        <w:trPr>
          <w:jc w:val="center"/>
        </w:trPr>
        <w:tc>
          <w:tcPr>
            <w:tcW w:w="3258" w:type="dxa"/>
          </w:tcPr>
          <w:p w14:paraId="659F44A1" w14:textId="77777777" w:rsidR="007807BC" w:rsidRDefault="007807BC" w:rsidP="00EA24A6">
            <w:pPr>
              <w:jc w:val="both"/>
            </w:pPr>
            <w:r>
              <w:t>Projects</w:t>
            </w:r>
          </w:p>
        </w:tc>
        <w:tc>
          <w:tcPr>
            <w:tcW w:w="3774" w:type="dxa"/>
          </w:tcPr>
          <w:p w14:paraId="2A18C794" w14:textId="77777777" w:rsidR="007807BC" w:rsidRDefault="007807BC" w:rsidP="00EA24A6">
            <w:pPr>
              <w:jc w:val="both"/>
            </w:pPr>
            <w:r>
              <w:t>40% (20% each)</w:t>
            </w:r>
          </w:p>
        </w:tc>
      </w:tr>
    </w:tbl>
    <w:p w14:paraId="7B46D5FA" w14:textId="77777777" w:rsidR="007807BC" w:rsidRDefault="007807BC" w:rsidP="00EA24A6">
      <w:pPr>
        <w:jc w:val="both"/>
      </w:pPr>
    </w:p>
    <w:p w14:paraId="678BD792" w14:textId="77777777" w:rsidR="00AE3D3C" w:rsidRDefault="0033756F" w:rsidP="00186745">
      <w:pPr>
        <w:pStyle w:val="Heading2"/>
      </w:pPr>
      <w:r>
        <w:t>Grading Scale</w:t>
      </w:r>
    </w:p>
    <w:tbl>
      <w:tblPr>
        <w:tblStyle w:val="TableGrid"/>
        <w:tblW w:w="0" w:type="auto"/>
        <w:jc w:val="center"/>
        <w:tblLook w:val="04A0" w:firstRow="1" w:lastRow="0" w:firstColumn="1" w:lastColumn="0" w:noHBand="0" w:noVBand="1"/>
      </w:tblPr>
      <w:tblGrid>
        <w:gridCol w:w="3258"/>
        <w:gridCol w:w="4353"/>
      </w:tblGrid>
      <w:tr w:rsidR="007807BC" w14:paraId="4C1BAC64" w14:textId="77777777" w:rsidTr="00CF05E0">
        <w:trPr>
          <w:jc w:val="center"/>
        </w:trPr>
        <w:tc>
          <w:tcPr>
            <w:tcW w:w="3258" w:type="dxa"/>
          </w:tcPr>
          <w:p w14:paraId="7AD9F0B3" w14:textId="77777777" w:rsidR="007807BC" w:rsidRPr="007807BC" w:rsidRDefault="007807BC" w:rsidP="00DD7121">
            <w:pPr>
              <w:jc w:val="center"/>
              <w:rPr>
                <w:b/>
              </w:rPr>
            </w:pPr>
            <w:r>
              <w:rPr>
                <w:b/>
              </w:rPr>
              <w:t>Letter Grade</w:t>
            </w:r>
          </w:p>
        </w:tc>
        <w:tc>
          <w:tcPr>
            <w:tcW w:w="4353" w:type="dxa"/>
          </w:tcPr>
          <w:p w14:paraId="15F3FC1D" w14:textId="77777777" w:rsidR="007807BC" w:rsidRPr="007807BC" w:rsidRDefault="007807BC" w:rsidP="00DD7121">
            <w:pPr>
              <w:jc w:val="center"/>
              <w:rPr>
                <w:b/>
              </w:rPr>
            </w:pPr>
            <w:r w:rsidRPr="007807BC">
              <w:rPr>
                <w:b/>
              </w:rPr>
              <w:t>Percentage</w:t>
            </w:r>
          </w:p>
        </w:tc>
      </w:tr>
      <w:tr w:rsidR="007807BC" w14:paraId="5107C2CF" w14:textId="77777777" w:rsidTr="00CF05E0">
        <w:trPr>
          <w:jc w:val="center"/>
        </w:trPr>
        <w:tc>
          <w:tcPr>
            <w:tcW w:w="3258" w:type="dxa"/>
          </w:tcPr>
          <w:p w14:paraId="5CB15995" w14:textId="77777777" w:rsidR="007807BC" w:rsidRPr="00CF05E0" w:rsidRDefault="007807BC" w:rsidP="007807BC">
            <w:pPr>
              <w:jc w:val="center"/>
            </w:pPr>
            <w:r w:rsidRPr="00CF05E0">
              <w:t>A</w:t>
            </w:r>
          </w:p>
        </w:tc>
        <w:tc>
          <w:tcPr>
            <w:tcW w:w="4353" w:type="dxa"/>
          </w:tcPr>
          <w:p w14:paraId="1AC6A07E" w14:textId="69C051E9" w:rsidR="007807BC" w:rsidRPr="00CF05E0" w:rsidRDefault="007807BC" w:rsidP="00DD7121">
            <w:pPr>
              <w:jc w:val="both"/>
            </w:pPr>
            <w:r w:rsidRPr="00CF05E0">
              <w:t xml:space="preserve">&gt;= </w:t>
            </w:r>
            <w:r w:rsidR="00CF05E0">
              <w:t>90</w:t>
            </w:r>
            <w:r w:rsidRPr="00CF05E0">
              <w:t>%</w:t>
            </w:r>
          </w:p>
        </w:tc>
      </w:tr>
      <w:tr w:rsidR="00CF05E0" w14:paraId="4F16572A" w14:textId="77777777" w:rsidTr="00CF05E0">
        <w:trPr>
          <w:jc w:val="center"/>
        </w:trPr>
        <w:tc>
          <w:tcPr>
            <w:tcW w:w="3258" w:type="dxa"/>
          </w:tcPr>
          <w:p w14:paraId="54425DF2" w14:textId="0A7CF8C0" w:rsidR="00CF05E0" w:rsidRPr="00CF05E0" w:rsidRDefault="00CF05E0" w:rsidP="007807BC">
            <w:pPr>
              <w:jc w:val="center"/>
            </w:pPr>
            <w:r>
              <w:t>A-</w:t>
            </w:r>
          </w:p>
        </w:tc>
        <w:tc>
          <w:tcPr>
            <w:tcW w:w="4353" w:type="dxa"/>
          </w:tcPr>
          <w:p w14:paraId="111AE02A" w14:textId="64D3843C" w:rsidR="00CF05E0" w:rsidRPr="00CF05E0" w:rsidRDefault="00CF05E0" w:rsidP="00DD7121">
            <w:pPr>
              <w:jc w:val="both"/>
            </w:pPr>
            <w:r w:rsidRPr="00CF05E0">
              <w:t>&gt;= 8</w:t>
            </w:r>
            <w:r>
              <w:t>5</w:t>
            </w:r>
            <w:r w:rsidRPr="00CF05E0">
              <w:t xml:space="preserve">% &amp;&amp; &lt; </w:t>
            </w:r>
            <w:r>
              <w:t>90</w:t>
            </w:r>
            <w:r w:rsidRPr="00CF05E0">
              <w:t>%</w:t>
            </w:r>
          </w:p>
        </w:tc>
      </w:tr>
      <w:tr w:rsidR="00195A9E" w14:paraId="23DAD2EE" w14:textId="77777777" w:rsidTr="00CF05E0">
        <w:trPr>
          <w:jc w:val="center"/>
        </w:trPr>
        <w:tc>
          <w:tcPr>
            <w:tcW w:w="3258" w:type="dxa"/>
          </w:tcPr>
          <w:p w14:paraId="456A8E61" w14:textId="72107CC7" w:rsidR="00195A9E" w:rsidRPr="00CF05E0" w:rsidRDefault="00195A9E" w:rsidP="007807BC">
            <w:pPr>
              <w:jc w:val="center"/>
            </w:pPr>
            <w:r w:rsidRPr="00CF05E0">
              <w:t>B+</w:t>
            </w:r>
          </w:p>
        </w:tc>
        <w:tc>
          <w:tcPr>
            <w:tcW w:w="4353" w:type="dxa"/>
          </w:tcPr>
          <w:p w14:paraId="23E50418" w14:textId="05AE9524" w:rsidR="00195A9E" w:rsidRPr="00CF05E0" w:rsidRDefault="00195A9E" w:rsidP="00DD7121">
            <w:pPr>
              <w:jc w:val="both"/>
            </w:pPr>
            <w:r w:rsidRPr="00CF05E0">
              <w:t>&gt;= 80% &amp;&amp; &lt; 85%</w:t>
            </w:r>
          </w:p>
        </w:tc>
      </w:tr>
      <w:tr w:rsidR="007807BC" w14:paraId="29A27A8D" w14:textId="77777777" w:rsidTr="00CF05E0">
        <w:trPr>
          <w:jc w:val="center"/>
        </w:trPr>
        <w:tc>
          <w:tcPr>
            <w:tcW w:w="3258" w:type="dxa"/>
          </w:tcPr>
          <w:p w14:paraId="31C97284" w14:textId="77777777" w:rsidR="007807BC" w:rsidRPr="00CF05E0" w:rsidRDefault="007807BC" w:rsidP="007807BC">
            <w:pPr>
              <w:jc w:val="center"/>
            </w:pPr>
            <w:r w:rsidRPr="00CF05E0">
              <w:t>B</w:t>
            </w:r>
          </w:p>
        </w:tc>
        <w:tc>
          <w:tcPr>
            <w:tcW w:w="4353" w:type="dxa"/>
          </w:tcPr>
          <w:p w14:paraId="183AFA56" w14:textId="047CD4E8" w:rsidR="007807BC" w:rsidRPr="00CF05E0" w:rsidRDefault="00195A9E" w:rsidP="00DD7121">
            <w:pPr>
              <w:jc w:val="both"/>
            </w:pPr>
            <w:r w:rsidRPr="00CF05E0">
              <w:t>&gt;= 7</w:t>
            </w:r>
            <w:r w:rsidR="00CF05E0">
              <w:t>5</w:t>
            </w:r>
            <w:r w:rsidRPr="00CF05E0">
              <w:t>% &amp;&amp; &lt; 8</w:t>
            </w:r>
            <w:r w:rsidR="00B67CD7" w:rsidRPr="00CF05E0">
              <w:t>0</w:t>
            </w:r>
            <w:r w:rsidRPr="00CF05E0">
              <w:t>%</w:t>
            </w:r>
          </w:p>
        </w:tc>
      </w:tr>
      <w:tr w:rsidR="00CF05E0" w14:paraId="5CF9C24E" w14:textId="77777777" w:rsidTr="00CF05E0">
        <w:trPr>
          <w:jc w:val="center"/>
        </w:trPr>
        <w:tc>
          <w:tcPr>
            <w:tcW w:w="3258" w:type="dxa"/>
          </w:tcPr>
          <w:p w14:paraId="452CFB37" w14:textId="3D259D7B" w:rsidR="00CF05E0" w:rsidRPr="00CF05E0" w:rsidRDefault="00CF05E0" w:rsidP="007807BC">
            <w:pPr>
              <w:jc w:val="center"/>
            </w:pPr>
            <w:r>
              <w:t>B-</w:t>
            </w:r>
          </w:p>
        </w:tc>
        <w:tc>
          <w:tcPr>
            <w:tcW w:w="4353" w:type="dxa"/>
          </w:tcPr>
          <w:p w14:paraId="69AE40D3" w14:textId="42605906" w:rsidR="00CF05E0" w:rsidRPr="00CF05E0" w:rsidRDefault="00CF05E0" w:rsidP="00DD7121">
            <w:pPr>
              <w:jc w:val="both"/>
            </w:pPr>
            <w:r w:rsidRPr="00CF05E0">
              <w:t>&gt;= 7</w:t>
            </w:r>
            <w:r>
              <w:t>0</w:t>
            </w:r>
            <w:r w:rsidRPr="00CF05E0">
              <w:t xml:space="preserve">% &amp;&amp; &lt; </w:t>
            </w:r>
            <w:r>
              <w:t>75</w:t>
            </w:r>
            <w:r w:rsidRPr="00CF05E0">
              <w:t>%</w:t>
            </w:r>
          </w:p>
        </w:tc>
      </w:tr>
      <w:tr w:rsidR="00195A9E" w14:paraId="59A080E1" w14:textId="77777777" w:rsidTr="00CF05E0">
        <w:trPr>
          <w:jc w:val="center"/>
        </w:trPr>
        <w:tc>
          <w:tcPr>
            <w:tcW w:w="3258" w:type="dxa"/>
          </w:tcPr>
          <w:p w14:paraId="36E23D54" w14:textId="5A531971" w:rsidR="00195A9E" w:rsidRPr="00CF05E0" w:rsidRDefault="00195A9E" w:rsidP="007807BC">
            <w:pPr>
              <w:jc w:val="center"/>
            </w:pPr>
            <w:bookmarkStart w:id="0" w:name="_GoBack" w:colFirst="0" w:colLast="1"/>
            <w:r w:rsidRPr="00CF05E0">
              <w:t>C+</w:t>
            </w:r>
          </w:p>
        </w:tc>
        <w:tc>
          <w:tcPr>
            <w:tcW w:w="4353" w:type="dxa"/>
          </w:tcPr>
          <w:p w14:paraId="20578BF2" w14:textId="45FB67E2" w:rsidR="00195A9E" w:rsidRPr="00CF05E0" w:rsidRDefault="00195A9E" w:rsidP="00DD7121">
            <w:pPr>
              <w:jc w:val="both"/>
            </w:pPr>
            <w:r w:rsidRPr="00CF05E0">
              <w:t>&gt;= 6</w:t>
            </w:r>
            <w:r w:rsidR="00CF05E0">
              <w:t>5</w:t>
            </w:r>
            <w:r w:rsidRPr="00CF05E0">
              <w:t>% &amp;&amp; &lt; 70%</w:t>
            </w:r>
          </w:p>
        </w:tc>
      </w:tr>
      <w:tr w:rsidR="007807BC" w14:paraId="08C39775" w14:textId="77777777" w:rsidTr="00CF05E0">
        <w:trPr>
          <w:jc w:val="center"/>
        </w:trPr>
        <w:tc>
          <w:tcPr>
            <w:tcW w:w="3258" w:type="dxa"/>
          </w:tcPr>
          <w:p w14:paraId="59444DBC" w14:textId="77777777" w:rsidR="007807BC" w:rsidRPr="00CF05E0" w:rsidRDefault="007807BC" w:rsidP="007807BC">
            <w:pPr>
              <w:jc w:val="center"/>
            </w:pPr>
            <w:r w:rsidRPr="00CF05E0">
              <w:t>C</w:t>
            </w:r>
          </w:p>
        </w:tc>
        <w:tc>
          <w:tcPr>
            <w:tcW w:w="4353" w:type="dxa"/>
          </w:tcPr>
          <w:p w14:paraId="2C670F52" w14:textId="7F6733E3" w:rsidR="007807BC" w:rsidRPr="00CF05E0" w:rsidRDefault="00195A9E" w:rsidP="00DD7121">
            <w:pPr>
              <w:jc w:val="both"/>
            </w:pPr>
            <w:r w:rsidRPr="00CF05E0">
              <w:t>&gt;= 6</w:t>
            </w:r>
            <w:r w:rsidR="00CF05E0">
              <w:t>0</w:t>
            </w:r>
            <w:r w:rsidRPr="00CF05E0">
              <w:t xml:space="preserve">% &amp;&amp; &lt; </w:t>
            </w:r>
            <w:r w:rsidR="00CF2C8C" w:rsidRPr="00CF05E0">
              <w:t>6</w:t>
            </w:r>
            <w:r w:rsidR="00CF05E0">
              <w:t>5</w:t>
            </w:r>
            <w:r w:rsidRPr="00CF05E0">
              <w:t>%</w:t>
            </w:r>
          </w:p>
        </w:tc>
      </w:tr>
      <w:tr w:rsidR="00CF05E0" w14:paraId="1823874B" w14:textId="77777777" w:rsidTr="00CF05E0">
        <w:trPr>
          <w:jc w:val="center"/>
        </w:trPr>
        <w:tc>
          <w:tcPr>
            <w:tcW w:w="3258" w:type="dxa"/>
          </w:tcPr>
          <w:p w14:paraId="35461C66" w14:textId="0B4EAA3B" w:rsidR="00CF05E0" w:rsidRPr="00CF05E0" w:rsidRDefault="00CF05E0" w:rsidP="007807BC">
            <w:pPr>
              <w:jc w:val="center"/>
            </w:pPr>
            <w:r w:rsidRPr="00CF05E0">
              <w:t>F</w:t>
            </w:r>
          </w:p>
        </w:tc>
        <w:tc>
          <w:tcPr>
            <w:tcW w:w="4353" w:type="dxa"/>
          </w:tcPr>
          <w:p w14:paraId="5DBC33FE" w14:textId="496809C9" w:rsidR="00CF05E0" w:rsidRPr="00CF05E0" w:rsidRDefault="00CF05E0" w:rsidP="00DD7121">
            <w:pPr>
              <w:jc w:val="both"/>
            </w:pPr>
            <w:r w:rsidRPr="00CF05E0">
              <w:t xml:space="preserve">&lt; </w:t>
            </w:r>
            <w:r>
              <w:t>6</w:t>
            </w:r>
            <w:r w:rsidRPr="00CF05E0">
              <w:t>0%</w:t>
            </w:r>
          </w:p>
        </w:tc>
      </w:tr>
      <w:bookmarkEnd w:id="0"/>
    </w:tbl>
    <w:p w14:paraId="3D508FC6" w14:textId="47EC0A20" w:rsidR="00555E37" w:rsidRDefault="00555E37" w:rsidP="007807BC">
      <w:pPr>
        <w:jc w:val="both"/>
      </w:pPr>
    </w:p>
    <w:p w14:paraId="454D3AF3" w14:textId="292EEEAC" w:rsidR="006541F0" w:rsidRDefault="006541F0" w:rsidP="007807BC">
      <w:pPr>
        <w:jc w:val="both"/>
      </w:pPr>
      <w:r>
        <w:t xml:space="preserve">Grading Options for Spring 2020: </w:t>
      </w:r>
      <w:hyperlink r:id="rId15" w:history="1">
        <w:r w:rsidR="008A26F4">
          <w:rPr>
            <w:rStyle w:val="Hyperlink"/>
          </w:rPr>
          <w:t>http://www.calstatela.edu/ecst/success/grading-spring-2020</w:t>
        </w:r>
      </w:hyperlink>
    </w:p>
    <w:p w14:paraId="5DBDFC9C" w14:textId="77777777" w:rsidR="00AE3D3C" w:rsidRDefault="0033756F" w:rsidP="004F3E9F">
      <w:pPr>
        <w:pStyle w:val="Heading1"/>
      </w:pPr>
      <w:r>
        <w:lastRenderedPageBreak/>
        <w:t>COURSE SCHEDULE</w:t>
      </w:r>
      <w:r w:rsidR="00303BC5">
        <w:t xml:space="preserve"> (subject to change)</w:t>
      </w:r>
    </w:p>
    <w:p w14:paraId="5C90E082" w14:textId="77777777" w:rsidR="0022206D" w:rsidRDefault="0022206D" w:rsidP="003B043F">
      <w:pPr>
        <w:jc w:val="both"/>
      </w:pPr>
    </w:p>
    <w:tbl>
      <w:tblPr>
        <w:tblW w:w="9540"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30"/>
        <w:gridCol w:w="2710"/>
        <w:gridCol w:w="6200"/>
      </w:tblGrid>
      <w:tr w:rsidR="00AE3D3C" w14:paraId="484901B0" w14:textId="77777777" w:rsidTr="0042027D">
        <w:trPr>
          <w:trHeight w:val="432"/>
        </w:trPr>
        <w:tc>
          <w:tcPr>
            <w:tcW w:w="630" w:type="dxa"/>
            <w:vAlign w:val="center"/>
          </w:tcPr>
          <w:p w14:paraId="3D01D463" w14:textId="77777777" w:rsidR="00AE3D3C" w:rsidRPr="004F3E9F" w:rsidRDefault="003B043F" w:rsidP="004F3E9F">
            <w:pPr>
              <w:pStyle w:val="TableParagraph"/>
              <w:ind w:left="0"/>
              <w:jc w:val="center"/>
              <w:rPr>
                <w:b/>
              </w:rPr>
            </w:pPr>
            <w:r>
              <w:rPr>
                <w:b/>
              </w:rPr>
              <w:t>Date</w:t>
            </w:r>
          </w:p>
        </w:tc>
        <w:tc>
          <w:tcPr>
            <w:tcW w:w="2710" w:type="dxa"/>
            <w:vAlign w:val="center"/>
          </w:tcPr>
          <w:p w14:paraId="0A3DA8CB" w14:textId="77777777" w:rsidR="00AE3D3C" w:rsidRPr="004F3E9F" w:rsidRDefault="0033756F" w:rsidP="004F3E9F">
            <w:pPr>
              <w:pStyle w:val="TableParagraph"/>
              <w:ind w:left="0"/>
              <w:jc w:val="center"/>
              <w:rPr>
                <w:b/>
              </w:rPr>
            </w:pPr>
            <w:r w:rsidRPr="004F3E9F">
              <w:rPr>
                <w:b/>
              </w:rPr>
              <w:t>Topic</w:t>
            </w:r>
          </w:p>
        </w:tc>
        <w:tc>
          <w:tcPr>
            <w:tcW w:w="6200" w:type="dxa"/>
            <w:vAlign w:val="center"/>
          </w:tcPr>
          <w:p w14:paraId="7A812A84" w14:textId="77777777" w:rsidR="00AE3D3C" w:rsidRPr="004F3E9F" w:rsidRDefault="004F3E9F" w:rsidP="004F3E9F">
            <w:pPr>
              <w:pStyle w:val="TableParagraph"/>
              <w:ind w:left="0"/>
              <w:jc w:val="center"/>
              <w:rPr>
                <w:b/>
              </w:rPr>
            </w:pPr>
            <w:r>
              <w:rPr>
                <w:b/>
              </w:rPr>
              <w:t>Readings</w:t>
            </w:r>
            <w:r w:rsidR="00F90AE6">
              <w:rPr>
                <w:b/>
              </w:rPr>
              <w:t xml:space="preserve"> &amp; Dues</w:t>
            </w:r>
          </w:p>
        </w:tc>
      </w:tr>
      <w:tr w:rsidR="00F90AE6" w14:paraId="32761061" w14:textId="77777777" w:rsidTr="002075EB">
        <w:trPr>
          <w:trHeight w:val="432"/>
        </w:trPr>
        <w:tc>
          <w:tcPr>
            <w:tcW w:w="9540" w:type="dxa"/>
            <w:gridSpan w:val="3"/>
            <w:vAlign w:val="center"/>
          </w:tcPr>
          <w:p w14:paraId="33D2A0F8" w14:textId="77777777" w:rsidR="00F90AE6" w:rsidRPr="00F90AE6" w:rsidRDefault="00F90AE6" w:rsidP="004F3E9F">
            <w:pPr>
              <w:pStyle w:val="TableParagraph"/>
              <w:ind w:left="0"/>
              <w:jc w:val="center"/>
              <w:rPr>
                <w:color w:val="0070C0"/>
              </w:rPr>
            </w:pPr>
            <w:r w:rsidRPr="00F90AE6">
              <w:rPr>
                <w:color w:val="0070C0"/>
              </w:rPr>
              <w:t>The Basics</w:t>
            </w:r>
          </w:p>
        </w:tc>
      </w:tr>
      <w:tr w:rsidR="00AE3D3C" w14:paraId="76A13A82" w14:textId="77777777" w:rsidTr="00CF66AA">
        <w:trPr>
          <w:trHeight w:val="530"/>
        </w:trPr>
        <w:tc>
          <w:tcPr>
            <w:tcW w:w="630" w:type="dxa"/>
            <w:vAlign w:val="center"/>
          </w:tcPr>
          <w:p w14:paraId="765F1B3F" w14:textId="77777777" w:rsidR="0022206D" w:rsidRDefault="003B043F" w:rsidP="0042027D">
            <w:pPr>
              <w:pStyle w:val="TableParagraph"/>
              <w:jc w:val="center"/>
            </w:pPr>
            <w:r>
              <w:t>1/22</w:t>
            </w:r>
          </w:p>
        </w:tc>
        <w:tc>
          <w:tcPr>
            <w:tcW w:w="2710" w:type="dxa"/>
            <w:vAlign w:val="center"/>
          </w:tcPr>
          <w:p w14:paraId="39A54110" w14:textId="77777777" w:rsidR="00AE3D3C" w:rsidRDefault="003B043F" w:rsidP="0022206D">
            <w:pPr>
              <w:pStyle w:val="TableParagraph"/>
            </w:pPr>
            <w:r>
              <w:t xml:space="preserve">Course Intro &amp; </w:t>
            </w:r>
            <w:proofErr w:type="spellStart"/>
            <w:r>
              <w:t>OCaml</w:t>
            </w:r>
            <w:proofErr w:type="spellEnd"/>
            <w:r>
              <w:t xml:space="preserve"> Setup</w:t>
            </w:r>
          </w:p>
        </w:tc>
        <w:tc>
          <w:tcPr>
            <w:tcW w:w="6200" w:type="dxa"/>
            <w:vAlign w:val="center"/>
          </w:tcPr>
          <w:p w14:paraId="13BDE259" w14:textId="43B088B7" w:rsidR="00F90AE6" w:rsidRDefault="00F90AE6" w:rsidP="00CF66AA">
            <w:pPr>
              <w:pStyle w:val="TableParagraph"/>
              <w:ind w:left="288"/>
            </w:pPr>
          </w:p>
        </w:tc>
      </w:tr>
      <w:tr w:rsidR="00AE3D3C" w14:paraId="20DDA07F" w14:textId="77777777" w:rsidTr="0042027D">
        <w:trPr>
          <w:trHeight w:val="720"/>
        </w:trPr>
        <w:tc>
          <w:tcPr>
            <w:tcW w:w="630" w:type="dxa"/>
            <w:vAlign w:val="center"/>
          </w:tcPr>
          <w:p w14:paraId="224E86B0" w14:textId="77777777" w:rsidR="00AE3D3C" w:rsidRDefault="003B043F" w:rsidP="0042027D">
            <w:pPr>
              <w:pStyle w:val="TableParagraph"/>
              <w:jc w:val="center"/>
            </w:pPr>
            <w:r>
              <w:t>1/27</w:t>
            </w:r>
          </w:p>
        </w:tc>
        <w:tc>
          <w:tcPr>
            <w:tcW w:w="2710" w:type="dxa"/>
            <w:vAlign w:val="center"/>
          </w:tcPr>
          <w:p w14:paraId="3991D259" w14:textId="77777777" w:rsidR="00AE3D3C" w:rsidRDefault="00F90AE6" w:rsidP="0022206D">
            <w:pPr>
              <w:pStyle w:val="TableParagraph"/>
            </w:pPr>
            <w:proofErr w:type="spellStart"/>
            <w:r w:rsidRPr="0042027D">
              <w:t>OCaml</w:t>
            </w:r>
            <w:proofErr w:type="spellEnd"/>
            <w:r w:rsidRPr="0042027D">
              <w:t xml:space="preserve"> Intro</w:t>
            </w:r>
          </w:p>
        </w:tc>
        <w:tc>
          <w:tcPr>
            <w:tcW w:w="6200" w:type="dxa"/>
            <w:vAlign w:val="center"/>
          </w:tcPr>
          <w:p w14:paraId="2A3F73F4" w14:textId="77777777" w:rsidR="00F90AE6" w:rsidRDefault="0042027D" w:rsidP="00F90AE6">
            <w:pPr>
              <w:pStyle w:val="TableParagraph"/>
              <w:numPr>
                <w:ilvl w:val="0"/>
                <w:numId w:val="39"/>
              </w:numPr>
              <w:ind w:left="288" w:hanging="144"/>
            </w:pPr>
            <w:r>
              <w:t xml:space="preserve">Lecture </w:t>
            </w:r>
            <w:r w:rsidR="00F90AE6">
              <w:t>Notes: Functional Basics, Type Checking</w:t>
            </w:r>
          </w:p>
          <w:p w14:paraId="5F502664" w14:textId="77777777" w:rsidR="00AE3D3C" w:rsidRDefault="00F90AE6" w:rsidP="0042027D">
            <w:pPr>
              <w:pStyle w:val="TableParagraph"/>
              <w:numPr>
                <w:ilvl w:val="0"/>
                <w:numId w:val="39"/>
              </w:numPr>
              <w:ind w:left="288" w:hanging="144"/>
            </w:pPr>
            <w:r>
              <w:t>Textbook (optional): Chapter 1 (</w:t>
            </w:r>
            <w:proofErr w:type="spellStart"/>
            <w:r>
              <w:t>OCaml</w:t>
            </w:r>
            <w:proofErr w:type="spellEnd"/>
            <w:r>
              <w:t xml:space="preserve"> as a Calculator &amp; Functions and Type Inference)</w:t>
            </w:r>
          </w:p>
        </w:tc>
      </w:tr>
      <w:tr w:rsidR="00AE3D3C" w14:paraId="33C69645" w14:textId="77777777" w:rsidTr="0042027D">
        <w:trPr>
          <w:trHeight w:val="720"/>
        </w:trPr>
        <w:tc>
          <w:tcPr>
            <w:tcW w:w="630" w:type="dxa"/>
            <w:vAlign w:val="center"/>
          </w:tcPr>
          <w:p w14:paraId="7162FDA1" w14:textId="77777777" w:rsidR="00AE3D3C" w:rsidRDefault="003B043F" w:rsidP="0042027D">
            <w:pPr>
              <w:pStyle w:val="TableParagraph"/>
              <w:jc w:val="center"/>
            </w:pPr>
            <w:r>
              <w:t>1/29</w:t>
            </w:r>
          </w:p>
        </w:tc>
        <w:tc>
          <w:tcPr>
            <w:tcW w:w="2710" w:type="dxa"/>
            <w:vAlign w:val="center"/>
          </w:tcPr>
          <w:p w14:paraId="7DA8ECFD" w14:textId="77777777" w:rsidR="00AE3D3C" w:rsidRDefault="0042027D" w:rsidP="0022206D">
            <w:pPr>
              <w:pStyle w:val="TableParagraph"/>
            </w:pPr>
            <w:r w:rsidRPr="0042027D">
              <w:t>Simple Immutable Data: Variables, Tuples, Options</w:t>
            </w:r>
          </w:p>
        </w:tc>
        <w:tc>
          <w:tcPr>
            <w:tcW w:w="6200" w:type="dxa"/>
            <w:vAlign w:val="center"/>
          </w:tcPr>
          <w:p w14:paraId="5498AE81" w14:textId="77777777" w:rsidR="0042027D" w:rsidRDefault="0042027D" w:rsidP="0042027D">
            <w:pPr>
              <w:pStyle w:val="TableParagraph"/>
              <w:numPr>
                <w:ilvl w:val="0"/>
                <w:numId w:val="39"/>
              </w:numPr>
              <w:ind w:left="288" w:hanging="144"/>
            </w:pPr>
            <w:r>
              <w:t>Lecture Notes: Type-directed Programming</w:t>
            </w:r>
          </w:p>
          <w:p w14:paraId="006B69CD" w14:textId="77777777" w:rsidR="00AE3D3C" w:rsidRDefault="0042027D" w:rsidP="0042027D">
            <w:pPr>
              <w:pStyle w:val="TableParagraph"/>
              <w:numPr>
                <w:ilvl w:val="0"/>
                <w:numId w:val="39"/>
              </w:numPr>
              <w:ind w:left="288" w:hanging="144"/>
            </w:pPr>
            <w:r>
              <w:t>Textbook (optional): Chapter 2</w:t>
            </w:r>
          </w:p>
        </w:tc>
      </w:tr>
      <w:tr w:rsidR="00AE3D3C" w14:paraId="6E480A81" w14:textId="77777777" w:rsidTr="0042027D">
        <w:trPr>
          <w:trHeight w:val="720"/>
        </w:trPr>
        <w:tc>
          <w:tcPr>
            <w:tcW w:w="630" w:type="dxa"/>
            <w:vAlign w:val="center"/>
          </w:tcPr>
          <w:p w14:paraId="647FA2C4" w14:textId="77777777" w:rsidR="00AE3D3C" w:rsidRDefault="003B043F" w:rsidP="0042027D">
            <w:pPr>
              <w:pStyle w:val="TableParagraph"/>
              <w:jc w:val="center"/>
            </w:pPr>
            <w:r>
              <w:t>2/03</w:t>
            </w:r>
          </w:p>
        </w:tc>
        <w:tc>
          <w:tcPr>
            <w:tcW w:w="2710" w:type="dxa"/>
            <w:vAlign w:val="center"/>
          </w:tcPr>
          <w:p w14:paraId="0F942C69" w14:textId="77777777" w:rsidR="00AE3D3C" w:rsidRDefault="0042027D" w:rsidP="0022206D">
            <w:pPr>
              <w:pStyle w:val="TableParagraph"/>
            </w:pPr>
            <w:r w:rsidRPr="0042027D">
              <w:t>Thinking Inductively</w:t>
            </w:r>
          </w:p>
        </w:tc>
        <w:tc>
          <w:tcPr>
            <w:tcW w:w="6200" w:type="dxa"/>
            <w:vAlign w:val="center"/>
          </w:tcPr>
          <w:p w14:paraId="427862DB" w14:textId="77777777" w:rsidR="0042027D" w:rsidRDefault="0042027D" w:rsidP="0042027D">
            <w:pPr>
              <w:pStyle w:val="TableParagraph"/>
              <w:numPr>
                <w:ilvl w:val="0"/>
                <w:numId w:val="39"/>
              </w:numPr>
              <w:ind w:left="288" w:hanging="144"/>
            </w:pPr>
            <w:r>
              <w:t xml:space="preserve">Lecture Notes: </w:t>
            </w:r>
            <w:r w:rsidRPr="0042027D">
              <w:t>Thinking Inductively</w:t>
            </w:r>
          </w:p>
          <w:p w14:paraId="1F753391" w14:textId="77777777" w:rsidR="0042027D" w:rsidRDefault="0042027D" w:rsidP="00356341">
            <w:pPr>
              <w:pStyle w:val="TableParagraph"/>
              <w:numPr>
                <w:ilvl w:val="0"/>
                <w:numId w:val="39"/>
              </w:numPr>
              <w:ind w:left="288" w:hanging="144"/>
            </w:pPr>
            <w:r>
              <w:t>Textbook (optional): Chapter 3</w:t>
            </w:r>
          </w:p>
        </w:tc>
      </w:tr>
      <w:tr w:rsidR="00AE3D3C" w14:paraId="4C6C52BE" w14:textId="77777777" w:rsidTr="00A46C37">
        <w:trPr>
          <w:trHeight w:val="836"/>
        </w:trPr>
        <w:tc>
          <w:tcPr>
            <w:tcW w:w="630" w:type="dxa"/>
            <w:vAlign w:val="center"/>
          </w:tcPr>
          <w:p w14:paraId="5CC7E5FB" w14:textId="77777777" w:rsidR="00AE3D3C" w:rsidRDefault="003B043F" w:rsidP="0042027D">
            <w:pPr>
              <w:pStyle w:val="TableParagraph"/>
              <w:jc w:val="center"/>
            </w:pPr>
            <w:r>
              <w:t>2/05</w:t>
            </w:r>
          </w:p>
        </w:tc>
        <w:tc>
          <w:tcPr>
            <w:tcW w:w="2710" w:type="dxa"/>
            <w:vAlign w:val="center"/>
          </w:tcPr>
          <w:p w14:paraId="7BCEB668" w14:textId="77777777" w:rsidR="00AE3D3C" w:rsidRDefault="0042027D" w:rsidP="0022206D">
            <w:pPr>
              <w:pStyle w:val="TableParagraph"/>
            </w:pPr>
            <w:r w:rsidRPr="0042027D">
              <w:t>Poly-HO: Polymorphism and Higher-Order Programming</w:t>
            </w:r>
          </w:p>
        </w:tc>
        <w:tc>
          <w:tcPr>
            <w:tcW w:w="6200" w:type="dxa"/>
            <w:vAlign w:val="center"/>
          </w:tcPr>
          <w:p w14:paraId="4438A705" w14:textId="77777777" w:rsidR="00AE3D3C" w:rsidRDefault="0042027D" w:rsidP="0042027D">
            <w:pPr>
              <w:pStyle w:val="TableParagraph"/>
              <w:numPr>
                <w:ilvl w:val="0"/>
                <w:numId w:val="39"/>
              </w:numPr>
              <w:ind w:left="288" w:hanging="144"/>
            </w:pPr>
            <w:r>
              <w:t xml:space="preserve">Lecture Notes: </w:t>
            </w:r>
            <w:r w:rsidRPr="0042027D">
              <w:t>Polymorphism and Higher-order Programming</w:t>
            </w:r>
          </w:p>
        </w:tc>
      </w:tr>
      <w:tr w:rsidR="0042027D" w14:paraId="0B9270D7" w14:textId="77777777" w:rsidTr="00A46C37">
        <w:trPr>
          <w:trHeight w:val="611"/>
        </w:trPr>
        <w:tc>
          <w:tcPr>
            <w:tcW w:w="630" w:type="dxa"/>
            <w:vAlign w:val="center"/>
          </w:tcPr>
          <w:p w14:paraId="72AF1A63" w14:textId="77777777" w:rsidR="0042027D" w:rsidRDefault="0042027D" w:rsidP="0042027D">
            <w:pPr>
              <w:pStyle w:val="TableParagraph"/>
              <w:jc w:val="center"/>
            </w:pPr>
            <w:r>
              <w:t>2/10</w:t>
            </w:r>
          </w:p>
        </w:tc>
        <w:tc>
          <w:tcPr>
            <w:tcW w:w="2710" w:type="dxa"/>
            <w:vAlign w:val="center"/>
          </w:tcPr>
          <w:p w14:paraId="4294403A" w14:textId="77777777" w:rsidR="0042027D" w:rsidRDefault="0042027D" w:rsidP="0042027D">
            <w:pPr>
              <w:pStyle w:val="TableParagraph"/>
            </w:pPr>
            <w:r w:rsidRPr="0042027D">
              <w:t>More Data</w:t>
            </w:r>
          </w:p>
        </w:tc>
        <w:tc>
          <w:tcPr>
            <w:tcW w:w="6200" w:type="dxa"/>
            <w:vAlign w:val="center"/>
          </w:tcPr>
          <w:p w14:paraId="4C70B913" w14:textId="77777777" w:rsidR="0042027D" w:rsidRDefault="0042027D" w:rsidP="0042027D">
            <w:pPr>
              <w:pStyle w:val="TableParagraph"/>
              <w:numPr>
                <w:ilvl w:val="0"/>
                <w:numId w:val="39"/>
              </w:numPr>
              <w:ind w:left="288" w:hanging="144"/>
            </w:pPr>
            <w:r>
              <w:t>Textbook (optional): Chapter 6</w:t>
            </w:r>
          </w:p>
          <w:p w14:paraId="1B78FD19" w14:textId="77777777" w:rsidR="00A46C37" w:rsidRPr="00356341" w:rsidRDefault="00356341" w:rsidP="00356341">
            <w:pPr>
              <w:pStyle w:val="TableParagraph"/>
              <w:numPr>
                <w:ilvl w:val="0"/>
                <w:numId w:val="39"/>
              </w:numPr>
              <w:ind w:left="288" w:hanging="144"/>
              <w:rPr>
                <w:color w:val="FF0000"/>
              </w:rPr>
            </w:pPr>
            <w:r w:rsidRPr="00356341">
              <w:rPr>
                <w:color w:val="FF0000"/>
              </w:rPr>
              <w:t>Due: Assignment 1</w:t>
            </w:r>
          </w:p>
        </w:tc>
      </w:tr>
      <w:tr w:rsidR="00A46C37" w14:paraId="6A257C19" w14:textId="77777777" w:rsidTr="00A46C37">
        <w:trPr>
          <w:trHeight w:val="449"/>
        </w:trPr>
        <w:tc>
          <w:tcPr>
            <w:tcW w:w="9540" w:type="dxa"/>
            <w:gridSpan w:val="3"/>
            <w:vAlign w:val="center"/>
          </w:tcPr>
          <w:p w14:paraId="0BFFA9E5" w14:textId="77777777" w:rsidR="00A46C37" w:rsidRDefault="00A46C37" w:rsidP="00A46C37">
            <w:pPr>
              <w:pStyle w:val="TableParagraph"/>
              <w:ind w:left="0"/>
              <w:jc w:val="center"/>
            </w:pPr>
            <w:r w:rsidRPr="00A46C37">
              <w:rPr>
                <w:color w:val="0070C0"/>
              </w:rPr>
              <w:t>Reasoning About Programs</w:t>
            </w:r>
          </w:p>
        </w:tc>
      </w:tr>
      <w:tr w:rsidR="0042027D" w14:paraId="47D2553A" w14:textId="77777777" w:rsidTr="00880FDE">
        <w:trPr>
          <w:trHeight w:val="431"/>
        </w:trPr>
        <w:tc>
          <w:tcPr>
            <w:tcW w:w="630" w:type="dxa"/>
            <w:vAlign w:val="center"/>
          </w:tcPr>
          <w:p w14:paraId="3B16B6FB" w14:textId="77777777" w:rsidR="0042027D" w:rsidRDefault="0042027D" w:rsidP="0042027D">
            <w:pPr>
              <w:pStyle w:val="TableParagraph"/>
              <w:jc w:val="center"/>
            </w:pPr>
            <w:r>
              <w:t>2/12</w:t>
            </w:r>
          </w:p>
        </w:tc>
        <w:tc>
          <w:tcPr>
            <w:tcW w:w="2710" w:type="dxa"/>
            <w:vAlign w:val="center"/>
          </w:tcPr>
          <w:p w14:paraId="7176843C" w14:textId="77777777" w:rsidR="0042027D" w:rsidRDefault="00A46C37" w:rsidP="0042027D">
            <w:pPr>
              <w:pStyle w:val="TableParagraph"/>
            </w:pPr>
            <w:r w:rsidRPr="00A46C37">
              <w:t>Building Interpreters</w:t>
            </w:r>
          </w:p>
        </w:tc>
        <w:tc>
          <w:tcPr>
            <w:tcW w:w="6200" w:type="dxa"/>
            <w:vAlign w:val="center"/>
          </w:tcPr>
          <w:p w14:paraId="6ABBF5D1" w14:textId="77777777" w:rsidR="0042027D" w:rsidRDefault="00A46C37" w:rsidP="00A46C37">
            <w:pPr>
              <w:pStyle w:val="TableParagraph"/>
              <w:numPr>
                <w:ilvl w:val="0"/>
                <w:numId w:val="39"/>
              </w:numPr>
              <w:ind w:left="288" w:hanging="144"/>
            </w:pPr>
            <w:r>
              <w:t xml:space="preserve">Lecture Notes: </w:t>
            </w:r>
            <w:r w:rsidRPr="00A46C37">
              <w:t>Operational Semantics</w:t>
            </w:r>
          </w:p>
        </w:tc>
      </w:tr>
      <w:tr w:rsidR="00A46C37" w14:paraId="28B6E1D8" w14:textId="77777777" w:rsidTr="00880FDE">
        <w:trPr>
          <w:trHeight w:val="449"/>
        </w:trPr>
        <w:tc>
          <w:tcPr>
            <w:tcW w:w="630" w:type="dxa"/>
            <w:vAlign w:val="center"/>
          </w:tcPr>
          <w:p w14:paraId="6B1C6709" w14:textId="77777777" w:rsidR="00A46C37" w:rsidRDefault="00A46C37" w:rsidP="00A46C37">
            <w:pPr>
              <w:pStyle w:val="TableParagraph"/>
              <w:jc w:val="center"/>
            </w:pPr>
            <w:r>
              <w:t>2/17</w:t>
            </w:r>
          </w:p>
        </w:tc>
        <w:tc>
          <w:tcPr>
            <w:tcW w:w="2710" w:type="dxa"/>
            <w:vAlign w:val="center"/>
          </w:tcPr>
          <w:p w14:paraId="3BA9C3B9" w14:textId="77777777" w:rsidR="00A46C37" w:rsidRDefault="00A46C37" w:rsidP="00A46C37">
            <w:pPr>
              <w:pStyle w:val="TableParagraph"/>
            </w:pPr>
            <w:r w:rsidRPr="00A46C37">
              <w:t>More Interpreters</w:t>
            </w:r>
          </w:p>
        </w:tc>
        <w:tc>
          <w:tcPr>
            <w:tcW w:w="6200" w:type="dxa"/>
            <w:vAlign w:val="center"/>
          </w:tcPr>
          <w:p w14:paraId="7AC668FE" w14:textId="77777777" w:rsidR="00A46C37" w:rsidRDefault="00A46C37" w:rsidP="00880FDE">
            <w:pPr>
              <w:pStyle w:val="TableParagraph"/>
              <w:numPr>
                <w:ilvl w:val="0"/>
                <w:numId w:val="39"/>
              </w:numPr>
              <w:ind w:left="288" w:hanging="144"/>
            </w:pPr>
            <w:r>
              <w:t xml:space="preserve">Lecture Notes: </w:t>
            </w:r>
            <w:r w:rsidRPr="00A46C37">
              <w:t>Equational Reasoning</w:t>
            </w:r>
          </w:p>
        </w:tc>
      </w:tr>
      <w:tr w:rsidR="00A46C37" w14:paraId="677D496C" w14:textId="77777777" w:rsidTr="00880FDE">
        <w:trPr>
          <w:trHeight w:val="521"/>
        </w:trPr>
        <w:tc>
          <w:tcPr>
            <w:tcW w:w="630" w:type="dxa"/>
            <w:vAlign w:val="center"/>
          </w:tcPr>
          <w:p w14:paraId="0B02E1D4" w14:textId="77777777" w:rsidR="00A46C37" w:rsidRDefault="00A46C37" w:rsidP="00A46C37">
            <w:pPr>
              <w:pStyle w:val="TableParagraph"/>
              <w:jc w:val="center"/>
            </w:pPr>
            <w:r>
              <w:t>2/19</w:t>
            </w:r>
          </w:p>
        </w:tc>
        <w:tc>
          <w:tcPr>
            <w:tcW w:w="2710" w:type="dxa"/>
            <w:vAlign w:val="center"/>
          </w:tcPr>
          <w:p w14:paraId="089E4B00" w14:textId="77777777" w:rsidR="00A46C37" w:rsidRDefault="00A46C37" w:rsidP="00A46C37">
            <w:pPr>
              <w:pStyle w:val="TableParagraph"/>
            </w:pPr>
            <w:r w:rsidRPr="00A46C37">
              <w:t>Proving Programs Correct</w:t>
            </w:r>
          </w:p>
        </w:tc>
        <w:tc>
          <w:tcPr>
            <w:tcW w:w="6200" w:type="dxa"/>
            <w:vAlign w:val="center"/>
          </w:tcPr>
          <w:p w14:paraId="3BAFEF54" w14:textId="77777777" w:rsidR="00A46C37" w:rsidRDefault="00A46C37" w:rsidP="00A46C37">
            <w:pPr>
              <w:pStyle w:val="TableParagraph"/>
              <w:ind w:left="79"/>
            </w:pPr>
          </w:p>
        </w:tc>
      </w:tr>
      <w:tr w:rsidR="00A46C37" w14:paraId="6FE6C288" w14:textId="77777777" w:rsidTr="0042027D">
        <w:trPr>
          <w:trHeight w:val="720"/>
        </w:trPr>
        <w:tc>
          <w:tcPr>
            <w:tcW w:w="630" w:type="dxa"/>
            <w:vAlign w:val="center"/>
          </w:tcPr>
          <w:p w14:paraId="4C76A141" w14:textId="77777777" w:rsidR="00A46C37" w:rsidRDefault="00A46C37" w:rsidP="00A46C37">
            <w:pPr>
              <w:pStyle w:val="TableParagraph"/>
              <w:jc w:val="center"/>
            </w:pPr>
            <w:r>
              <w:t>2/24</w:t>
            </w:r>
          </w:p>
        </w:tc>
        <w:tc>
          <w:tcPr>
            <w:tcW w:w="2710" w:type="dxa"/>
            <w:vAlign w:val="center"/>
          </w:tcPr>
          <w:p w14:paraId="7E151F77" w14:textId="77777777" w:rsidR="00A46C37" w:rsidRDefault="00A46C37" w:rsidP="00A46C37">
            <w:pPr>
              <w:pStyle w:val="TableParagraph"/>
            </w:pPr>
            <w:r w:rsidRPr="00A46C37">
              <w:t>More reasoning: Data types + Space</w:t>
            </w:r>
          </w:p>
        </w:tc>
        <w:tc>
          <w:tcPr>
            <w:tcW w:w="6200" w:type="dxa"/>
            <w:vAlign w:val="center"/>
          </w:tcPr>
          <w:p w14:paraId="0B6504CE" w14:textId="77777777" w:rsidR="00A46C37" w:rsidRDefault="00A46C37" w:rsidP="00A46C37">
            <w:pPr>
              <w:pStyle w:val="TableParagraph"/>
              <w:numPr>
                <w:ilvl w:val="0"/>
                <w:numId w:val="39"/>
              </w:numPr>
              <w:ind w:left="288" w:hanging="144"/>
            </w:pPr>
            <w:r>
              <w:t>Lecture Notes: Equational reasoning about data types</w:t>
            </w:r>
          </w:p>
          <w:p w14:paraId="3D760DF4" w14:textId="77777777" w:rsidR="00A46C37" w:rsidRDefault="00A46C37" w:rsidP="00A46C37">
            <w:pPr>
              <w:pStyle w:val="TableParagraph"/>
              <w:numPr>
                <w:ilvl w:val="0"/>
                <w:numId w:val="39"/>
              </w:numPr>
              <w:ind w:left="288" w:hanging="144"/>
            </w:pPr>
            <w:r>
              <w:t>Online Resource (optional): Odd-Order Theorem, Four-Color Theorem</w:t>
            </w:r>
          </w:p>
          <w:p w14:paraId="75022F8A" w14:textId="77777777" w:rsidR="00356341" w:rsidRPr="00356341" w:rsidRDefault="00356341" w:rsidP="00A46C37">
            <w:pPr>
              <w:pStyle w:val="TableParagraph"/>
              <w:numPr>
                <w:ilvl w:val="0"/>
                <w:numId w:val="39"/>
              </w:numPr>
              <w:ind w:left="288" w:hanging="144"/>
              <w:rPr>
                <w:color w:val="FF0000"/>
              </w:rPr>
            </w:pPr>
            <w:r w:rsidRPr="00356341">
              <w:rPr>
                <w:color w:val="FF0000"/>
              </w:rPr>
              <w:t>Due: Assignment 2</w:t>
            </w:r>
          </w:p>
        </w:tc>
      </w:tr>
      <w:tr w:rsidR="00A46C37" w14:paraId="14E206E9" w14:textId="77777777" w:rsidTr="00880FDE">
        <w:trPr>
          <w:trHeight w:val="521"/>
        </w:trPr>
        <w:tc>
          <w:tcPr>
            <w:tcW w:w="630" w:type="dxa"/>
            <w:vAlign w:val="center"/>
          </w:tcPr>
          <w:p w14:paraId="02C1CFEC" w14:textId="77777777" w:rsidR="00A46C37" w:rsidRDefault="00A46C37" w:rsidP="00A46C37">
            <w:pPr>
              <w:pStyle w:val="TableParagraph"/>
              <w:jc w:val="center"/>
            </w:pPr>
            <w:r>
              <w:t>2/26</w:t>
            </w:r>
          </w:p>
        </w:tc>
        <w:tc>
          <w:tcPr>
            <w:tcW w:w="2710" w:type="dxa"/>
            <w:vAlign w:val="center"/>
          </w:tcPr>
          <w:p w14:paraId="60525598" w14:textId="77777777" w:rsidR="00A46C37" w:rsidRDefault="00A46C37" w:rsidP="00A46C37">
            <w:pPr>
              <w:pStyle w:val="TableParagraph"/>
            </w:pPr>
            <w:r w:rsidRPr="00A46C37">
              <w:t>Continuation-Passing Style</w:t>
            </w:r>
          </w:p>
        </w:tc>
        <w:tc>
          <w:tcPr>
            <w:tcW w:w="6200" w:type="dxa"/>
            <w:vAlign w:val="center"/>
          </w:tcPr>
          <w:p w14:paraId="51AA7F49" w14:textId="77777777" w:rsidR="00A46C37" w:rsidRDefault="00A46C37" w:rsidP="00A46C37">
            <w:pPr>
              <w:pStyle w:val="TableParagraph"/>
              <w:ind w:left="79"/>
            </w:pPr>
          </w:p>
        </w:tc>
      </w:tr>
      <w:tr w:rsidR="00A46C37" w14:paraId="6105FBA2" w14:textId="77777777" w:rsidTr="00880FDE">
        <w:trPr>
          <w:trHeight w:val="539"/>
        </w:trPr>
        <w:tc>
          <w:tcPr>
            <w:tcW w:w="630" w:type="dxa"/>
            <w:vAlign w:val="center"/>
          </w:tcPr>
          <w:p w14:paraId="3E2FE7FE" w14:textId="77777777" w:rsidR="00A46C37" w:rsidRDefault="00A46C37" w:rsidP="00A46C37">
            <w:pPr>
              <w:pStyle w:val="TableParagraph"/>
              <w:jc w:val="center"/>
            </w:pPr>
            <w:r>
              <w:t>3/02</w:t>
            </w:r>
          </w:p>
        </w:tc>
        <w:tc>
          <w:tcPr>
            <w:tcW w:w="2710" w:type="dxa"/>
            <w:vAlign w:val="center"/>
          </w:tcPr>
          <w:p w14:paraId="4EE3E2D3" w14:textId="77777777" w:rsidR="00A46C37" w:rsidRDefault="00A46C37" w:rsidP="00A46C37">
            <w:pPr>
              <w:pStyle w:val="TableParagraph"/>
            </w:pPr>
            <w:r w:rsidRPr="00A46C37">
              <w:t>More Continuation-Passing</w:t>
            </w:r>
          </w:p>
        </w:tc>
        <w:tc>
          <w:tcPr>
            <w:tcW w:w="6200" w:type="dxa"/>
            <w:vAlign w:val="center"/>
          </w:tcPr>
          <w:p w14:paraId="1781938B" w14:textId="77777777" w:rsidR="00A46C37" w:rsidRDefault="00A46C37" w:rsidP="00A46C37">
            <w:pPr>
              <w:pStyle w:val="TableParagraph"/>
              <w:ind w:left="79"/>
            </w:pPr>
          </w:p>
        </w:tc>
      </w:tr>
      <w:tr w:rsidR="00A46C37" w14:paraId="4D20C458" w14:textId="77777777" w:rsidTr="00880FDE">
        <w:trPr>
          <w:trHeight w:val="521"/>
        </w:trPr>
        <w:tc>
          <w:tcPr>
            <w:tcW w:w="630" w:type="dxa"/>
            <w:vAlign w:val="center"/>
          </w:tcPr>
          <w:p w14:paraId="3D936246" w14:textId="77777777" w:rsidR="00A46C37" w:rsidRDefault="00A46C37" w:rsidP="00A46C37">
            <w:pPr>
              <w:pStyle w:val="TableParagraph"/>
              <w:jc w:val="center"/>
            </w:pPr>
            <w:r>
              <w:t>3/04</w:t>
            </w:r>
          </w:p>
        </w:tc>
        <w:tc>
          <w:tcPr>
            <w:tcW w:w="2710" w:type="dxa"/>
            <w:vAlign w:val="center"/>
          </w:tcPr>
          <w:p w14:paraId="5A2DEAE6" w14:textId="77777777" w:rsidR="00A46C37" w:rsidRDefault="00A46C37" w:rsidP="00A46C37">
            <w:pPr>
              <w:pStyle w:val="TableParagraph"/>
            </w:pPr>
            <w:r w:rsidRPr="00A46C37">
              <w:t>Computability</w:t>
            </w:r>
          </w:p>
        </w:tc>
        <w:tc>
          <w:tcPr>
            <w:tcW w:w="6200" w:type="dxa"/>
            <w:vAlign w:val="center"/>
          </w:tcPr>
          <w:p w14:paraId="2E9960BB" w14:textId="77777777" w:rsidR="00A46C37" w:rsidRDefault="00A46C37" w:rsidP="00A46C37">
            <w:pPr>
              <w:pStyle w:val="TableParagraph"/>
              <w:ind w:left="79"/>
            </w:pPr>
          </w:p>
        </w:tc>
      </w:tr>
      <w:tr w:rsidR="00880FDE" w14:paraId="4BA188AA" w14:textId="77777777" w:rsidTr="00880FDE">
        <w:trPr>
          <w:trHeight w:val="449"/>
        </w:trPr>
        <w:tc>
          <w:tcPr>
            <w:tcW w:w="9540" w:type="dxa"/>
            <w:gridSpan w:val="3"/>
            <w:vAlign w:val="center"/>
          </w:tcPr>
          <w:p w14:paraId="7D1938B6" w14:textId="77777777" w:rsidR="00880FDE" w:rsidRDefault="00880FDE" w:rsidP="00880FDE">
            <w:pPr>
              <w:pStyle w:val="TableParagraph"/>
              <w:ind w:left="0"/>
              <w:jc w:val="center"/>
            </w:pPr>
            <w:r w:rsidRPr="00A46C37">
              <w:rPr>
                <w:color w:val="0070C0"/>
              </w:rPr>
              <w:t>Modularity</w:t>
            </w:r>
          </w:p>
        </w:tc>
      </w:tr>
      <w:tr w:rsidR="00A46C37" w14:paraId="51CBE5B2" w14:textId="77777777" w:rsidTr="00880FDE">
        <w:trPr>
          <w:trHeight w:val="620"/>
        </w:trPr>
        <w:tc>
          <w:tcPr>
            <w:tcW w:w="630" w:type="dxa"/>
            <w:vAlign w:val="center"/>
          </w:tcPr>
          <w:p w14:paraId="0F04C6FD" w14:textId="77777777" w:rsidR="00A46C37" w:rsidRDefault="00A46C37" w:rsidP="00A46C37">
            <w:pPr>
              <w:pStyle w:val="TableParagraph"/>
              <w:jc w:val="center"/>
            </w:pPr>
            <w:r>
              <w:t>3/09</w:t>
            </w:r>
          </w:p>
        </w:tc>
        <w:tc>
          <w:tcPr>
            <w:tcW w:w="2710" w:type="dxa"/>
            <w:vAlign w:val="center"/>
          </w:tcPr>
          <w:p w14:paraId="45529A99" w14:textId="77777777" w:rsidR="00A46C37" w:rsidRDefault="00A46C37" w:rsidP="00A46C37">
            <w:pPr>
              <w:pStyle w:val="TableParagraph"/>
            </w:pPr>
            <w:r w:rsidRPr="00A46C37">
              <w:t>Modules</w:t>
            </w:r>
            <w:r w:rsidR="00880FDE">
              <w:t xml:space="preserve"> I</w:t>
            </w:r>
          </w:p>
        </w:tc>
        <w:tc>
          <w:tcPr>
            <w:tcW w:w="6200" w:type="dxa"/>
            <w:vAlign w:val="center"/>
          </w:tcPr>
          <w:p w14:paraId="0D01AC63" w14:textId="77777777" w:rsidR="00A46C37" w:rsidRDefault="00A46C37" w:rsidP="00A46C37">
            <w:pPr>
              <w:pStyle w:val="TableParagraph"/>
              <w:numPr>
                <w:ilvl w:val="0"/>
                <w:numId w:val="39"/>
              </w:numPr>
              <w:ind w:left="288" w:hanging="144"/>
            </w:pPr>
            <w:r>
              <w:t>Textbook (optional): Chapter 4, Chapter 9</w:t>
            </w:r>
          </w:p>
          <w:p w14:paraId="143F0C69" w14:textId="77777777" w:rsidR="00356341" w:rsidRPr="00356341" w:rsidRDefault="00356341" w:rsidP="00A46C37">
            <w:pPr>
              <w:pStyle w:val="TableParagraph"/>
              <w:numPr>
                <w:ilvl w:val="0"/>
                <w:numId w:val="39"/>
              </w:numPr>
              <w:ind w:left="288" w:hanging="144"/>
              <w:rPr>
                <w:color w:val="FF0000"/>
              </w:rPr>
            </w:pPr>
            <w:r w:rsidRPr="00356341">
              <w:rPr>
                <w:color w:val="FF0000"/>
              </w:rPr>
              <w:t>Due: Assignment 3</w:t>
            </w:r>
          </w:p>
        </w:tc>
      </w:tr>
      <w:tr w:rsidR="00A46C37" w14:paraId="14A748EB" w14:textId="77777777" w:rsidTr="00880FDE">
        <w:trPr>
          <w:trHeight w:val="440"/>
        </w:trPr>
        <w:tc>
          <w:tcPr>
            <w:tcW w:w="630" w:type="dxa"/>
            <w:vAlign w:val="center"/>
          </w:tcPr>
          <w:p w14:paraId="1637B76E" w14:textId="77777777" w:rsidR="00A46C37" w:rsidRDefault="00A46C37" w:rsidP="00A46C37">
            <w:pPr>
              <w:pStyle w:val="TableParagraph"/>
              <w:jc w:val="center"/>
            </w:pPr>
            <w:r>
              <w:t>3/11</w:t>
            </w:r>
          </w:p>
        </w:tc>
        <w:tc>
          <w:tcPr>
            <w:tcW w:w="2710" w:type="dxa"/>
            <w:vAlign w:val="center"/>
          </w:tcPr>
          <w:p w14:paraId="7284C1A9" w14:textId="77777777" w:rsidR="00A46C37" w:rsidRDefault="00880FDE" w:rsidP="00A46C37">
            <w:pPr>
              <w:pStyle w:val="TableParagraph"/>
            </w:pPr>
            <w:r>
              <w:t>Project 1 Intro</w:t>
            </w:r>
          </w:p>
        </w:tc>
        <w:tc>
          <w:tcPr>
            <w:tcW w:w="6200" w:type="dxa"/>
            <w:vAlign w:val="center"/>
          </w:tcPr>
          <w:p w14:paraId="6A067444" w14:textId="77777777" w:rsidR="00A46C37" w:rsidRDefault="00A46C37" w:rsidP="00A46C37">
            <w:pPr>
              <w:pStyle w:val="TableParagraph"/>
              <w:ind w:left="79"/>
            </w:pPr>
          </w:p>
        </w:tc>
      </w:tr>
      <w:tr w:rsidR="00A46C37" w14:paraId="7C963CEF" w14:textId="77777777" w:rsidTr="00880FDE">
        <w:trPr>
          <w:trHeight w:val="440"/>
        </w:trPr>
        <w:tc>
          <w:tcPr>
            <w:tcW w:w="630" w:type="dxa"/>
            <w:vAlign w:val="center"/>
          </w:tcPr>
          <w:p w14:paraId="70A52EA5" w14:textId="77777777" w:rsidR="00A46C37" w:rsidRDefault="00A46C37" w:rsidP="00A46C37">
            <w:pPr>
              <w:pStyle w:val="TableParagraph"/>
              <w:jc w:val="center"/>
            </w:pPr>
            <w:r>
              <w:t>3/16</w:t>
            </w:r>
          </w:p>
        </w:tc>
        <w:tc>
          <w:tcPr>
            <w:tcW w:w="2710" w:type="dxa"/>
            <w:vAlign w:val="center"/>
          </w:tcPr>
          <w:p w14:paraId="0BFB5087" w14:textId="77777777" w:rsidR="00A46C37" w:rsidRDefault="00880FDE" w:rsidP="00A46C37">
            <w:pPr>
              <w:pStyle w:val="TableParagraph"/>
            </w:pPr>
            <w:r w:rsidRPr="008E0B14">
              <w:t>Modules</w:t>
            </w:r>
            <w:r>
              <w:t xml:space="preserve"> II</w:t>
            </w:r>
          </w:p>
        </w:tc>
        <w:tc>
          <w:tcPr>
            <w:tcW w:w="6200" w:type="dxa"/>
            <w:vAlign w:val="center"/>
          </w:tcPr>
          <w:p w14:paraId="434D03C4" w14:textId="77777777" w:rsidR="00A46C37" w:rsidRDefault="00A46C37" w:rsidP="00A46C37">
            <w:pPr>
              <w:pStyle w:val="TableParagraph"/>
              <w:ind w:left="79"/>
            </w:pPr>
          </w:p>
        </w:tc>
      </w:tr>
      <w:tr w:rsidR="00281862" w14:paraId="342FF77A" w14:textId="77777777" w:rsidTr="00880FDE">
        <w:trPr>
          <w:trHeight w:val="530"/>
        </w:trPr>
        <w:tc>
          <w:tcPr>
            <w:tcW w:w="630" w:type="dxa"/>
            <w:vAlign w:val="center"/>
          </w:tcPr>
          <w:p w14:paraId="2AAC88A6" w14:textId="77777777" w:rsidR="00281862" w:rsidRDefault="00281862" w:rsidP="00281862">
            <w:pPr>
              <w:pStyle w:val="TableParagraph"/>
              <w:jc w:val="center"/>
            </w:pPr>
            <w:r>
              <w:t>3/18</w:t>
            </w:r>
          </w:p>
        </w:tc>
        <w:tc>
          <w:tcPr>
            <w:tcW w:w="2710" w:type="dxa"/>
            <w:vAlign w:val="center"/>
          </w:tcPr>
          <w:p w14:paraId="38030A78" w14:textId="77777777" w:rsidR="00281862" w:rsidRDefault="00281862" w:rsidP="00281862">
            <w:pPr>
              <w:pStyle w:val="TableParagraph"/>
            </w:pPr>
            <w:r w:rsidRPr="008E0B14">
              <w:t>Effective ML</w:t>
            </w:r>
          </w:p>
        </w:tc>
        <w:tc>
          <w:tcPr>
            <w:tcW w:w="6200" w:type="dxa"/>
            <w:vAlign w:val="center"/>
          </w:tcPr>
          <w:p w14:paraId="67B55FFA" w14:textId="77777777" w:rsidR="00281862" w:rsidRDefault="00281862" w:rsidP="00880FDE">
            <w:pPr>
              <w:pStyle w:val="TableParagraph"/>
            </w:pPr>
          </w:p>
        </w:tc>
      </w:tr>
      <w:tr w:rsidR="00281862" w14:paraId="7B7B3D0C" w14:textId="77777777" w:rsidTr="0042027D">
        <w:trPr>
          <w:trHeight w:val="720"/>
        </w:trPr>
        <w:tc>
          <w:tcPr>
            <w:tcW w:w="630" w:type="dxa"/>
            <w:vAlign w:val="center"/>
          </w:tcPr>
          <w:p w14:paraId="2F35CE40" w14:textId="77777777" w:rsidR="00281862" w:rsidRDefault="00281862" w:rsidP="00281862">
            <w:pPr>
              <w:pStyle w:val="TableParagraph"/>
              <w:jc w:val="center"/>
            </w:pPr>
            <w:r>
              <w:lastRenderedPageBreak/>
              <w:t>3/23</w:t>
            </w:r>
          </w:p>
        </w:tc>
        <w:tc>
          <w:tcPr>
            <w:tcW w:w="2710" w:type="dxa"/>
            <w:vAlign w:val="center"/>
          </w:tcPr>
          <w:p w14:paraId="3E36394D" w14:textId="77777777" w:rsidR="00281862" w:rsidRDefault="00281862" w:rsidP="00281862">
            <w:pPr>
              <w:pStyle w:val="TableParagraph"/>
            </w:pPr>
            <w:r w:rsidRPr="008E0B14">
              <w:t>Reasoning about Modules</w:t>
            </w:r>
          </w:p>
        </w:tc>
        <w:tc>
          <w:tcPr>
            <w:tcW w:w="6200" w:type="dxa"/>
            <w:vAlign w:val="center"/>
          </w:tcPr>
          <w:p w14:paraId="414126D3" w14:textId="77777777" w:rsidR="00281862" w:rsidRDefault="00281862" w:rsidP="00281862">
            <w:pPr>
              <w:pStyle w:val="TableParagraph"/>
              <w:numPr>
                <w:ilvl w:val="0"/>
                <w:numId w:val="39"/>
              </w:numPr>
              <w:ind w:left="288" w:hanging="144"/>
            </w:pPr>
            <w:r>
              <w:t xml:space="preserve">Lecture Notes (optional): </w:t>
            </w:r>
            <w:r w:rsidRPr="008E0B14">
              <w:t>Abstraction and Representation Invariants</w:t>
            </w:r>
          </w:p>
        </w:tc>
      </w:tr>
      <w:tr w:rsidR="00281862" w14:paraId="7B8FD183" w14:textId="77777777" w:rsidTr="0042027D">
        <w:trPr>
          <w:trHeight w:val="720"/>
        </w:trPr>
        <w:tc>
          <w:tcPr>
            <w:tcW w:w="630" w:type="dxa"/>
            <w:vAlign w:val="center"/>
          </w:tcPr>
          <w:p w14:paraId="41E1F1BE" w14:textId="77777777" w:rsidR="00281862" w:rsidRDefault="00281862" w:rsidP="00281862">
            <w:pPr>
              <w:pStyle w:val="TableParagraph"/>
              <w:jc w:val="center"/>
            </w:pPr>
            <w:r>
              <w:t>3/25</w:t>
            </w:r>
          </w:p>
        </w:tc>
        <w:tc>
          <w:tcPr>
            <w:tcW w:w="2710" w:type="dxa"/>
            <w:vAlign w:val="center"/>
          </w:tcPr>
          <w:p w14:paraId="1403CD95" w14:textId="77777777" w:rsidR="00281862" w:rsidRDefault="00281862" w:rsidP="00281862">
            <w:pPr>
              <w:pStyle w:val="TableParagraph"/>
            </w:pPr>
            <w:r w:rsidRPr="008E0B14">
              <w:t>Module Equivalence</w:t>
            </w:r>
            <w:r>
              <w:t xml:space="preserve"> &amp;</w:t>
            </w:r>
            <w:r w:rsidRPr="008E0B14">
              <w:t xml:space="preserve"> Refs</w:t>
            </w:r>
          </w:p>
        </w:tc>
        <w:tc>
          <w:tcPr>
            <w:tcW w:w="6200" w:type="dxa"/>
            <w:vAlign w:val="center"/>
          </w:tcPr>
          <w:p w14:paraId="70F29283" w14:textId="77777777" w:rsidR="00281862" w:rsidRDefault="00281862" w:rsidP="00281862">
            <w:pPr>
              <w:pStyle w:val="TableParagraph"/>
              <w:numPr>
                <w:ilvl w:val="0"/>
                <w:numId w:val="39"/>
              </w:numPr>
              <w:ind w:left="288" w:hanging="144"/>
            </w:pPr>
            <w:r>
              <w:t>Textbook (optional): Chapter 8</w:t>
            </w:r>
          </w:p>
          <w:p w14:paraId="24EB8D13" w14:textId="77777777" w:rsidR="00281862" w:rsidRDefault="00281862" w:rsidP="00281862">
            <w:pPr>
              <w:pStyle w:val="TableParagraph"/>
              <w:numPr>
                <w:ilvl w:val="0"/>
                <w:numId w:val="39"/>
              </w:numPr>
              <w:ind w:left="288" w:hanging="144"/>
            </w:pPr>
            <w:r w:rsidRPr="00356341">
              <w:rPr>
                <w:color w:val="FF0000"/>
              </w:rPr>
              <w:t xml:space="preserve">Due: Assignment </w:t>
            </w:r>
            <w:r>
              <w:rPr>
                <w:color w:val="FF0000"/>
              </w:rPr>
              <w:t>4</w:t>
            </w:r>
          </w:p>
        </w:tc>
      </w:tr>
      <w:tr w:rsidR="00281862" w14:paraId="7F86C3D0" w14:textId="77777777" w:rsidTr="00880FDE">
        <w:trPr>
          <w:trHeight w:val="503"/>
        </w:trPr>
        <w:tc>
          <w:tcPr>
            <w:tcW w:w="630" w:type="dxa"/>
            <w:vAlign w:val="center"/>
          </w:tcPr>
          <w:p w14:paraId="576596F5" w14:textId="77777777" w:rsidR="00281862" w:rsidRDefault="00281862" w:rsidP="00281862">
            <w:pPr>
              <w:pStyle w:val="TableParagraph"/>
              <w:jc w:val="center"/>
            </w:pPr>
            <w:r>
              <w:t>3/30</w:t>
            </w:r>
          </w:p>
        </w:tc>
        <w:tc>
          <w:tcPr>
            <w:tcW w:w="2710" w:type="dxa"/>
            <w:vAlign w:val="center"/>
          </w:tcPr>
          <w:p w14:paraId="6F5D2552" w14:textId="77777777" w:rsidR="00281862" w:rsidRDefault="00281862" w:rsidP="00281862">
            <w:pPr>
              <w:pStyle w:val="TableParagraph"/>
            </w:pPr>
            <w:r>
              <w:t>Spring Break</w:t>
            </w:r>
          </w:p>
        </w:tc>
        <w:tc>
          <w:tcPr>
            <w:tcW w:w="6200" w:type="dxa"/>
            <w:vAlign w:val="center"/>
          </w:tcPr>
          <w:p w14:paraId="636D9F57" w14:textId="77777777" w:rsidR="00281862" w:rsidRDefault="00281862" w:rsidP="00281862">
            <w:pPr>
              <w:pStyle w:val="TableParagraph"/>
              <w:ind w:left="79"/>
            </w:pPr>
          </w:p>
        </w:tc>
      </w:tr>
      <w:tr w:rsidR="00281862" w14:paraId="24538C12" w14:textId="77777777" w:rsidTr="00880FDE">
        <w:trPr>
          <w:trHeight w:val="449"/>
        </w:trPr>
        <w:tc>
          <w:tcPr>
            <w:tcW w:w="630" w:type="dxa"/>
            <w:vAlign w:val="center"/>
          </w:tcPr>
          <w:p w14:paraId="70130263" w14:textId="77777777" w:rsidR="00281862" w:rsidRDefault="00281862" w:rsidP="00281862">
            <w:pPr>
              <w:pStyle w:val="TableParagraph"/>
              <w:jc w:val="center"/>
            </w:pPr>
            <w:r>
              <w:t>4/1</w:t>
            </w:r>
          </w:p>
        </w:tc>
        <w:tc>
          <w:tcPr>
            <w:tcW w:w="2710" w:type="dxa"/>
            <w:vAlign w:val="center"/>
          </w:tcPr>
          <w:p w14:paraId="244F8BAC" w14:textId="77777777" w:rsidR="00281862" w:rsidRDefault="00281862" w:rsidP="00281862">
            <w:pPr>
              <w:pStyle w:val="TableParagraph"/>
            </w:pPr>
            <w:r>
              <w:t>Spring Break</w:t>
            </w:r>
          </w:p>
        </w:tc>
        <w:tc>
          <w:tcPr>
            <w:tcW w:w="6200" w:type="dxa"/>
            <w:vAlign w:val="center"/>
          </w:tcPr>
          <w:p w14:paraId="1AAE1B21" w14:textId="77777777" w:rsidR="00281862" w:rsidRDefault="00281862" w:rsidP="00281862">
            <w:pPr>
              <w:pStyle w:val="TableParagraph"/>
              <w:ind w:left="79"/>
            </w:pPr>
          </w:p>
        </w:tc>
      </w:tr>
      <w:tr w:rsidR="00281862" w14:paraId="769B4615" w14:textId="77777777" w:rsidTr="00880FDE">
        <w:trPr>
          <w:trHeight w:val="611"/>
        </w:trPr>
        <w:tc>
          <w:tcPr>
            <w:tcW w:w="630" w:type="dxa"/>
            <w:vAlign w:val="center"/>
          </w:tcPr>
          <w:p w14:paraId="3431422A" w14:textId="77777777" w:rsidR="00281862" w:rsidRDefault="00281862" w:rsidP="00281862">
            <w:pPr>
              <w:pStyle w:val="TableParagraph"/>
              <w:jc w:val="center"/>
            </w:pPr>
            <w:r>
              <w:t>4/6</w:t>
            </w:r>
          </w:p>
        </w:tc>
        <w:tc>
          <w:tcPr>
            <w:tcW w:w="2710" w:type="dxa"/>
            <w:vAlign w:val="center"/>
          </w:tcPr>
          <w:p w14:paraId="60C424DD" w14:textId="77777777" w:rsidR="00281862" w:rsidRDefault="00281862" w:rsidP="00281862">
            <w:pPr>
              <w:pStyle w:val="TableParagraph"/>
            </w:pPr>
            <w:r w:rsidRPr="008E0B14">
              <w:t>Infinite Streams and Lazy Evaluation</w:t>
            </w:r>
          </w:p>
        </w:tc>
        <w:tc>
          <w:tcPr>
            <w:tcW w:w="6200" w:type="dxa"/>
            <w:vAlign w:val="center"/>
          </w:tcPr>
          <w:p w14:paraId="5FC729CB" w14:textId="77777777" w:rsidR="00281862" w:rsidRDefault="00281862" w:rsidP="00880FDE">
            <w:pPr>
              <w:pStyle w:val="TableParagraph"/>
            </w:pPr>
          </w:p>
        </w:tc>
      </w:tr>
      <w:tr w:rsidR="00281862" w14:paraId="7FBF9778" w14:textId="77777777" w:rsidTr="00880FDE">
        <w:trPr>
          <w:trHeight w:val="629"/>
        </w:trPr>
        <w:tc>
          <w:tcPr>
            <w:tcW w:w="630" w:type="dxa"/>
            <w:vAlign w:val="center"/>
          </w:tcPr>
          <w:p w14:paraId="3DDC7EB4" w14:textId="77777777" w:rsidR="00281862" w:rsidRDefault="00281862" w:rsidP="00281862">
            <w:pPr>
              <w:pStyle w:val="TableParagraph"/>
              <w:jc w:val="center"/>
            </w:pPr>
            <w:r>
              <w:t>4/8</w:t>
            </w:r>
          </w:p>
        </w:tc>
        <w:tc>
          <w:tcPr>
            <w:tcW w:w="2710" w:type="dxa"/>
            <w:vAlign w:val="center"/>
          </w:tcPr>
          <w:p w14:paraId="4EF58898" w14:textId="77777777" w:rsidR="00281862" w:rsidRDefault="00281862" w:rsidP="00281862">
            <w:pPr>
              <w:pStyle w:val="TableParagraph"/>
            </w:pPr>
            <w:r w:rsidRPr="00281862">
              <w:t>Project 2 Intro &amp; Project 1 Demo</w:t>
            </w:r>
          </w:p>
        </w:tc>
        <w:tc>
          <w:tcPr>
            <w:tcW w:w="6200" w:type="dxa"/>
            <w:vAlign w:val="center"/>
          </w:tcPr>
          <w:p w14:paraId="3C861AD1" w14:textId="77777777" w:rsidR="00281862" w:rsidRDefault="00281862" w:rsidP="00281862">
            <w:pPr>
              <w:pStyle w:val="TableParagraph"/>
              <w:numPr>
                <w:ilvl w:val="0"/>
                <w:numId w:val="39"/>
              </w:numPr>
              <w:ind w:left="288" w:hanging="144"/>
            </w:pPr>
            <w:r w:rsidRPr="00281862">
              <w:rPr>
                <w:color w:val="FF0000"/>
              </w:rPr>
              <w:t xml:space="preserve">Due: Project </w:t>
            </w:r>
            <w:r>
              <w:rPr>
                <w:color w:val="FF0000"/>
              </w:rPr>
              <w:t>1</w:t>
            </w:r>
          </w:p>
        </w:tc>
      </w:tr>
      <w:tr w:rsidR="00281862" w14:paraId="2E870072" w14:textId="77777777" w:rsidTr="00880FDE">
        <w:trPr>
          <w:trHeight w:val="701"/>
        </w:trPr>
        <w:tc>
          <w:tcPr>
            <w:tcW w:w="630" w:type="dxa"/>
            <w:vAlign w:val="center"/>
          </w:tcPr>
          <w:p w14:paraId="7422C4BC" w14:textId="77777777" w:rsidR="00281862" w:rsidRDefault="00281862" w:rsidP="00281862">
            <w:pPr>
              <w:pStyle w:val="TableParagraph"/>
              <w:jc w:val="center"/>
            </w:pPr>
            <w:r>
              <w:t>4/13</w:t>
            </w:r>
          </w:p>
        </w:tc>
        <w:tc>
          <w:tcPr>
            <w:tcW w:w="2710" w:type="dxa"/>
            <w:vAlign w:val="center"/>
          </w:tcPr>
          <w:p w14:paraId="74E26119" w14:textId="77777777" w:rsidR="00281862" w:rsidRDefault="00281862" w:rsidP="00281862">
            <w:pPr>
              <w:pStyle w:val="TableParagraph"/>
            </w:pPr>
            <w:r w:rsidRPr="008E0B14">
              <w:t>Type Checking and Inference</w:t>
            </w:r>
          </w:p>
        </w:tc>
        <w:tc>
          <w:tcPr>
            <w:tcW w:w="6200" w:type="dxa"/>
            <w:vAlign w:val="center"/>
          </w:tcPr>
          <w:p w14:paraId="2BB3DF37" w14:textId="77777777" w:rsidR="00281862" w:rsidRDefault="00281862" w:rsidP="00B348DE">
            <w:pPr>
              <w:pStyle w:val="TableParagraph"/>
              <w:numPr>
                <w:ilvl w:val="0"/>
                <w:numId w:val="39"/>
              </w:numPr>
              <w:ind w:left="288" w:hanging="144"/>
            </w:pPr>
            <w:r>
              <w:t xml:space="preserve">Online Resource (optional): </w:t>
            </w:r>
            <w:r w:rsidRPr="008E0B14">
              <w:t>Efficient Type Inference</w:t>
            </w:r>
          </w:p>
        </w:tc>
      </w:tr>
      <w:tr w:rsidR="00281862" w14:paraId="4E839042" w14:textId="77777777" w:rsidTr="00880FDE">
        <w:trPr>
          <w:trHeight w:val="539"/>
        </w:trPr>
        <w:tc>
          <w:tcPr>
            <w:tcW w:w="630" w:type="dxa"/>
            <w:vAlign w:val="center"/>
          </w:tcPr>
          <w:p w14:paraId="0C28E97D" w14:textId="77777777" w:rsidR="00281862" w:rsidRDefault="00281862" w:rsidP="00281862">
            <w:pPr>
              <w:pStyle w:val="TableParagraph"/>
              <w:jc w:val="center"/>
            </w:pPr>
            <w:r>
              <w:t>4/15</w:t>
            </w:r>
          </w:p>
        </w:tc>
        <w:tc>
          <w:tcPr>
            <w:tcW w:w="2710" w:type="dxa"/>
            <w:vAlign w:val="center"/>
          </w:tcPr>
          <w:p w14:paraId="18920C3F" w14:textId="77777777" w:rsidR="00281862" w:rsidRDefault="00281862" w:rsidP="00281862">
            <w:pPr>
              <w:pStyle w:val="TableParagraph"/>
            </w:pPr>
            <w:r>
              <w:rPr>
                <w:rFonts w:ascii="Verdana" w:hAnsi="Verdana"/>
                <w:color w:val="222222"/>
                <w:sz w:val="22"/>
                <w:shd w:val="clear" w:color="auto" w:fill="FFFFFF"/>
              </w:rPr>
              <w:t>Type Checking II</w:t>
            </w:r>
          </w:p>
        </w:tc>
        <w:tc>
          <w:tcPr>
            <w:tcW w:w="6200" w:type="dxa"/>
            <w:vAlign w:val="center"/>
          </w:tcPr>
          <w:p w14:paraId="35EC8A54" w14:textId="77777777" w:rsidR="00281862" w:rsidRPr="00281862" w:rsidRDefault="00281862" w:rsidP="00281862">
            <w:pPr>
              <w:pStyle w:val="TableParagraph"/>
              <w:ind w:left="288"/>
              <w:rPr>
                <w:color w:val="FF0000"/>
              </w:rPr>
            </w:pPr>
          </w:p>
        </w:tc>
      </w:tr>
      <w:tr w:rsidR="00281862" w14:paraId="07611063" w14:textId="77777777" w:rsidTr="00281862">
        <w:trPr>
          <w:trHeight w:val="449"/>
        </w:trPr>
        <w:tc>
          <w:tcPr>
            <w:tcW w:w="9540" w:type="dxa"/>
            <w:gridSpan w:val="3"/>
            <w:vAlign w:val="center"/>
          </w:tcPr>
          <w:p w14:paraId="2842025A" w14:textId="77777777" w:rsidR="00281862" w:rsidRPr="00281862" w:rsidRDefault="00281862" w:rsidP="00281862">
            <w:pPr>
              <w:pStyle w:val="TableParagraph"/>
              <w:ind w:left="0"/>
              <w:jc w:val="center"/>
              <w:rPr>
                <w:color w:val="FF0000"/>
              </w:rPr>
            </w:pPr>
            <w:r w:rsidRPr="0003690E">
              <w:rPr>
                <w:color w:val="0070C0"/>
              </w:rPr>
              <w:t>Parallelism and Concurrency</w:t>
            </w:r>
          </w:p>
        </w:tc>
      </w:tr>
      <w:tr w:rsidR="00281862" w14:paraId="54983EF5" w14:textId="77777777" w:rsidTr="0042027D">
        <w:trPr>
          <w:trHeight w:val="720"/>
        </w:trPr>
        <w:tc>
          <w:tcPr>
            <w:tcW w:w="630" w:type="dxa"/>
            <w:vAlign w:val="center"/>
          </w:tcPr>
          <w:p w14:paraId="31BE69B4" w14:textId="77777777" w:rsidR="00281862" w:rsidRDefault="00281862" w:rsidP="00281862">
            <w:pPr>
              <w:pStyle w:val="TableParagraph"/>
              <w:jc w:val="center"/>
            </w:pPr>
            <w:r>
              <w:t>4/20</w:t>
            </w:r>
          </w:p>
        </w:tc>
        <w:tc>
          <w:tcPr>
            <w:tcW w:w="2710" w:type="dxa"/>
            <w:vAlign w:val="center"/>
          </w:tcPr>
          <w:p w14:paraId="70E9D9A8" w14:textId="77777777" w:rsidR="00281862" w:rsidRDefault="00281862" w:rsidP="00281862">
            <w:pPr>
              <w:pStyle w:val="TableParagraph"/>
            </w:pPr>
            <w:r w:rsidRPr="00356341">
              <w:t>Mutable Data Structures and Imperative Interfaces</w:t>
            </w:r>
          </w:p>
        </w:tc>
        <w:tc>
          <w:tcPr>
            <w:tcW w:w="6200" w:type="dxa"/>
            <w:vAlign w:val="center"/>
          </w:tcPr>
          <w:p w14:paraId="564FF5DF" w14:textId="77777777" w:rsidR="00281862" w:rsidRDefault="00281862" w:rsidP="00281862">
            <w:pPr>
              <w:pStyle w:val="TableParagraph"/>
            </w:pPr>
          </w:p>
        </w:tc>
      </w:tr>
      <w:tr w:rsidR="00281862" w14:paraId="2B3585AD" w14:textId="77777777" w:rsidTr="00880FDE">
        <w:trPr>
          <w:trHeight w:val="503"/>
        </w:trPr>
        <w:tc>
          <w:tcPr>
            <w:tcW w:w="630" w:type="dxa"/>
            <w:vAlign w:val="center"/>
          </w:tcPr>
          <w:p w14:paraId="6FB419C3" w14:textId="77777777" w:rsidR="00281862" w:rsidRDefault="00281862" w:rsidP="00281862">
            <w:pPr>
              <w:pStyle w:val="TableParagraph"/>
              <w:jc w:val="center"/>
            </w:pPr>
            <w:r>
              <w:t>4/22</w:t>
            </w:r>
          </w:p>
        </w:tc>
        <w:tc>
          <w:tcPr>
            <w:tcW w:w="2710" w:type="dxa"/>
            <w:vAlign w:val="center"/>
          </w:tcPr>
          <w:p w14:paraId="6B4D4918" w14:textId="77777777" w:rsidR="00281862" w:rsidRDefault="00281862" w:rsidP="00281862">
            <w:pPr>
              <w:pStyle w:val="TableParagraph"/>
            </w:pPr>
            <w:r w:rsidRPr="00356341">
              <w:t>Parallelism Intro</w:t>
            </w:r>
          </w:p>
        </w:tc>
        <w:tc>
          <w:tcPr>
            <w:tcW w:w="6200" w:type="dxa"/>
            <w:vAlign w:val="center"/>
          </w:tcPr>
          <w:p w14:paraId="0EFA1648" w14:textId="77777777" w:rsidR="00281862" w:rsidRDefault="00281862" w:rsidP="00281862">
            <w:pPr>
              <w:pStyle w:val="TableParagraph"/>
            </w:pPr>
          </w:p>
        </w:tc>
      </w:tr>
      <w:tr w:rsidR="00281862" w14:paraId="344D6772" w14:textId="77777777" w:rsidTr="0042027D">
        <w:trPr>
          <w:trHeight w:val="720"/>
        </w:trPr>
        <w:tc>
          <w:tcPr>
            <w:tcW w:w="630" w:type="dxa"/>
            <w:vAlign w:val="center"/>
          </w:tcPr>
          <w:p w14:paraId="3F55F632" w14:textId="77777777" w:rsidR="00281862" w:rsidRDefault="00281862" w:rsidP="00281862">
            <w:pPr>
              <w:pStyle w:val="TableParagraph"/>
              <w:jc w:val="center"/>
            </w:pPr>
            <w:r>
              <w:t>4/27</w:t>
            </w:r>
          </w:p>
        </w:tc>
        <w:tc>
          <w:tcPr>
            <w:tcW w:w="2710" w:type="dxa"/>
            <w:vAlign w:val="center"/>
          </w:tcPr>
          <w:p w14:paraId="5FD2A66B" w14:textId="77777777" w:rsidR="00281862" w:rsidRDefault="00281862" w:rsidP="00281862">
            <w:pPr>
              <w:pStyle w:val="TableParagraph"/>
            </w:pPr>
            <w:r w:rsidRPr="0003690E">
              <w:t xml:space="preserve">Threads </w:t>
            </w:r>
            <w:r>
              <w:t>&amp;</w:t>
            </w:r>
            <w:r w:rsidRPr="0003690E">
              <w:t xml:space="preserve"> Futures</w:t>
            </w:r>
          </w:p>
        </w:tc>
        <w:tc>
          <w:tcPr>
            <w:tcW w:w="6200" w:type="dxa"/>
            <w:vAlign w:val="center"/>
          </w:tcPr>
          <w:p w14:paraId="2F4730F0" w14:textId="77777777" w:rsidR="00281862" w:rsidRDefault="00281862" w:rsidP="00281862">
            <w:pPr>
              <w:pStyle w:val="TableParagraph"/>
              <w:numPr>
                <w:ilvl w:val="0"/>
                <w:numId w:val="39"/>
              </w:numPr>
              <w:ind w:left="288" w:hanging="144"/>
            </w:pPr>
            <w:r>
              <w:t xml:space="preserve">Lecture Notes: </w:t>
            </w:r>
            <w:r w:rsidRPr="0003690E">
              <w:t>Using threads and futures</w:t>
            </w:r>
          </w:p>
          <w:p w14:paraId="592D2766" w14:textId="77777777" w:rsidR="00880FDE" w:rsidRPr="00880FDE" w:rsidRDefault="00880FDE" w:rsidP="00281862">
            <w:pPr>
              <w:pStyle w:val="TableParagraph"/>
              <w:numPr>
                <w:ilvl w:val="0"/>
                <w:numId w:val="39"/>
              </w:numPr>
              <w:ind w:left="288" w:hanging="144"/>
              <w:rPr>
                <w:color w:val="FF0000"/>
              </w:rPr>
            </w:pPr>
            <w:r w:rsidRPr="00880FDE">
              <w:rPr>
                <w:color w:val="FF0000"/>
              </w:rPr>
              <w:t>Due: Assignment 5</w:t>
            </w:r>
          </w:p>
        </w:tc>
      </w:tr>
      <w:tr w:rsidR="00281862" w14:paraId="6B8D122B" w14:textId="77777777" w:rsidTr="0042027D">
        <w:trPr>
          <w:trHeight w:val="720"/>
        </w:trPr>
        <w:tc>
          <w:tcPr>
            <w:tcW w:w="630" w:type="dxa"/>
            <w:vAlign w:val="center"/>
          </w:tcPr>
          <w:p w14:paraId="18864FC4" w14:textId="77777777" w:rsidR="00281862" w:rsidRDefault="00281862" w:rsidP="00281862">
            <w:pPr>
              <w:pStyle w:val="TableParagraph"/>
              <w:jc w:val="center"/>
            </w:pPr>
            <w:r>
              <w:t>4/29</w:t>
            </w:r>
          </w:p>
        </w:tc>
        <w:tc>
          <w:tcPr>
            <w:tcW w:w="2710" w:type="dxa"/>
            <w:vAlign w:val="center"/>
          </w:tcPr>
          <w:p w14:paraId="73AED363" w14:textId="77777777" w:rsidR="00281862" w:rsidRDefault="00281862" w:rsidP="00281862">
            <w:pPr>
              <w:pStyle w:val="TableParagraph"/>
            </w:pPr>
            <w:r w:rsidRPr="00356341">
              <w:t>Scheduling</w:t>
            </w:r>
            <w:r>
              <w:t xml:space="preserve"> &amp; </w:t>
            </w:r>
            <w:r w:rsidRPr="00356341">
              <w:t>Parallel Sequences</w:t>
            </w:r>
          </w:p>
        </w:tc>
        <w:tc>
          <w:tcPr>
            <w:tcW w:w="6200" w:type="dxa"/>
            <w:vAlign w:val="center"/>
          </w:tcPr>
          <w:p w14:paraId="14F07E38" w14:textId="77777777" w:rsidR="00281862" w:rsidRDefault="00281862" w:rsidP="00281862">
            <w:pPr>
              <w:pStyle w:val="TableParagraph"/>
              <w:numPr>
                <w:ilvl w:val="0"/>
                <w:numId w:val="39"/>
              </w:numPr>
              <w:ind w:left="288" w:hanging="144"/>
            </w:pPr>
            <w:r>
              <w:t>Lecture Notes: P</w:t>
            </w:r>
            <w:r w:rsidRPr="0003690E">
              <w:t>arallel Sequences</w:t>
            </w:r>
          </w:p>
          <w:p w14:paraId="6926EA8E" w14:textId="77777777" w:rsidR="00281862" w:rsidRDefault="00281862" w:rsidP="00281862">
            <w:pPr>
              <w:pStyle w:val="TableParagraph"/>
              <w:numPr>
                <w:ilvl w:val="0"/>
                <w:numId w:val="39"/>
              </w:numPr>
              <w:ind w:left="288" w:hanging="144"/>
            </w:pPr>
            <w:r>
              <w:t xml:space="preserve">Paper (optional): </w:t>
            </w:r>
            <w:r w:rsidRPr="0003690E">
              <w:t>MapReduce</w:t>
            </w:r>
          </w:p>
          <w:p w14:paraId="15013CFA" w14:textId="77777777" w:rsidR="00281862" w:rsidRDefault="00281862" w:rsidP="00880FDE">
            <w:pPr>
              <w:pStyle w:val="TableParagraph"/>
              <w:numPr>
                <w:ilvl w:val="0"/>
                <w:numId w:val="39"/>
              </w:numPr>
              <w:ind w:left="288" w:hanging="144"/>
            </w:pPr>
            <w:r>
              <w:t xml:space="preserve">Online Resource (optional): </w:t>
            </w:r>
            <w:r w:rsidRPr="0003690E">
              <w:t>NESL</w:t>
            </w:r>
          </w:p>
        </w:tc>
      </w:tr>
      <w:tr w:rsidR="00281862" w14:paraId="3347BFCB" w14:textId="77777777" w:rsidTr="00B348DE">
        <w:trPr>
          <w:trHeight w:val="431"/>
        </w:trPr>
        <w:tc>
          <w:tcPr>
            <w:tcW w:w="630" w:type="dxa"/>
            <w:vAlign w:val="center"/>
          </w:tcPr>
          <w:p w14:paraId="1DFEE32D" w14:textId="77777777" w:rsidR="00281862" w:rsidRDefault="00281862" w:rsidP="00281862">
            <w:pPr>
              <w:pStyle w:val="TableParagraph"/>
              <w:jc w:val="center"/>
            </w:pPr>
            <w:r>
              <w:t>5/4</w:t>
            </w:r>
          </w:p>
        </w:tc>
        <w:tc>
          <w:tcPr>
            <w:tcW w:w="2710" w:type="dxa"/>
            <w:vAlign w:val="center"/>
          </w:tcPr>
          <w:p w14:paraId="565DEA05" w14:textId="77777777" w:rsidR="00281862" w:rsidRDefault="00281862" w:rsidP="00281862">
            <w:pPr>
              <w:pStyle w:val="TableParagraph"/>
            </w:pPr>
            <w:r w:rsidRPr="0003690E">
              <w:t>Parallel Collections</w:t>
            </w:r>
          </w:p>
        </w:tc>
        <w:tc>
          <w:tcPr>
            <w:tcW w:w="6200" w:type="dxa"/>
            <w:vAlign w:val="center"/>
          </w:tcPr>
          <w:p w14:paraId="6BE7B641" w14:textId="77777777" w:rsidR="00281862" w:rsidRDefault="00281862" w:rsidP="00281862">
            <w:pPr>
              <w:pStyle w:val="TableParagraph"/>
              <w:ind w:left="79"/>
            </w:pPr>
          </w:p>
        </w:tc>
      </w:tr>
      <w:tr w:rsidR="00281862" w14:paraId="36618787" w14:textId="77777777" w:rsidTr="00B348DE">
        <w:trPr>
          <w:trHeight w:val="611"/>
        </w:trPr>
        <w:tc>
          <w:tcPr>
            <w:tcW w:w="630" w:type="dxa"/>
            <w:vAlign w:val="center"/>
          </w:tcPr>
          <w:p w14:paraId="6295A30A" w14:textId="77777777" w:rsidR="00281862" w:rsidRDefault="00281862" w:rsidP="00281862">
            <w:pPr>
              <w:pStyle w:val="TableParagraph"/>
              <w:jc w:val="center"/>
            </w:pPr>
            <w:r>
              <w:t>5/6</w:t>
            </w:r>
          </w:p>
        </w:tc>
        <w:tc>
          <w:tcPr>
            <w:tcW w:w="2710" w:type="dxa"/>
            <w:vAlign w:val="center"/>
          </w:tcPr>
          <w:p w14:paraId="219C9DBC" w14:textId="77777777" w:rsidR="00281862" w:rsidRDefault="00281862" w:rsidP="00281862">
            <w:pPr>
              <w:pStyle w:val="TableParagraph"/>
            </w:pPr>
            <w:r w:rsidRPr="00356341">
              <w:t>Parallel Complexity Models</w:t>
            </w:r>
          </w:p>
        </w:tc>
        <w:tc>
          <w:tcPr>
            <w:tcW w:w="6200" w:type="dxa"/>
            <w:vAlign w:val="center"/>
          </w:tcPr>
          <w:p w14:paraId="105C0CBE" w14:textId="77777777" w:rsidR="00281862" w:rsidRDefault="00281862" w:rsidP="00281862">
            <w:pPr>
              <w:pStyle w:val="TableParagraph"/>
              <w:numPr>
                <w:ilvl w:val="0"/>
                <w:numId w:val="39"/>
              </w:numPr>
              <w:ind w:left="288" w:hanging="144"/>
            </w:pPr>
            <w:r>
              <w:t xml:space="preserve">Lecture Notes: </w:t>
            </w:r>
            <w:r w:rsidRPr="00356341">
              <w:t>Complexity Analysis for Parallel Programs</w:t>
            </w:r>
          </w:p>
        </w:tc>
      </w:tr>
      <w:tr w:rsidR="00281862" w14:paraId="3DB54F67" w14:textId="77777777" w:rsidTr="00B348DE">
        <w:trPr>
          <w:trHeight w:val="530"/>
        </w:trPr>
        <w:tc>
          <w:tcPr>
            <w:tcW w:w="630" w:type="dxa"/>
            <w:vAlign w:val="center"/>
          </w:tcPr>
          <w:p w14:paraId="569909DA" w14:textId="77777777" w:rsidR="00281862" w:rsidRDefault="00281862" w:rsidP="00281862">
            <w:pPr>
              <w:pStyle w:val="TableParagraph"/>
              <w:jc w:val="center"/>
            </w:pPr>
            <w:r>
              <w:t>5/11</w:t>
            </w:r>
          </w:p>
        </w:tc>
        <w:tc>
          <w:tcPr>
            <w:tcW w:w="2710" w:type="dxa"/>
            <w:vAlign w:val="center"/>
          </w:tcPr>
          <w:p w14:paraId="481BD8CC" w14:textId="77777777" w:rsidR="00281862" w:rsidRDefault="00281862" w:rsidP="00281862">
            <w:pPr>
              <w:pStyle w:val="TableParagraph"/>
            </w:pPr>
            <w:r>
              <w:t>Project 2 Demo (Final)</w:t>
            </w:r>
          </w:p>
        </w:tc>
        <w:tc>
          <w:tcPr>
            <w:tcW w:w="6200" w:type="dxa"/>
            <w:vAlign w:val="center"/>
          </w:tcPr>
          <w:p w14:paraId="6F58D376" w14:textId="77777777" w:rsidR="00281862" w:rsidRPr="00281862" w:rsidRDefault="00281862" w:rsidP="00281862">
            <w:pPr>
              <w:pStyle w:val="TableParagraph"/>
              <w:numPr>
                <w:ilvl w:val="0"/>
                <w:numId w:val="39"/>
              </w:numPr>
              <w:ind w:left="288" w:hanging="144"/>
              <w:rPr>
                <w:color w:val="FF0000"/>
              </w:rPr>
            </w:pPr>
            <w:r w:rsidRPr="00281862">
              <w:rPr>
                <w:color w:val="FF0000"/>
              </w:rPr>
              <w:t>Due: Project 2</w:t>
            </w:r>
          </w:p>
        </w:tc>
      </w:tr>
    </w:tbl>
    <w:p w14:paraId="6FB3EDDE" w14:textId="77777777" w:rsidR="0022206D" w:rsidRDefault="0022206D" w:rsidP="00B348DE">
      <w:pPr>
        <w:jc w:val="both"/>
      </w:pPr>
    </w:p>
    <w:p w14:paraId="64B95A7A" w14:textId="77777777" w:rsidR="00A77D9B" w:rsidRDefault="00A77D9B" w:rsidP="00A77D9B">
      <w:pPr>
        <w:pStyle w:val="Heading1"/>
      </w:pPr>
      <w:r>
        <w:t>HELPFUL STUDENT RESOURCES</w:t>
      </w:r>
    </w:p>
    <w:p w14:paraId="35D0EBD6" w14:textId="77777777" w:rsidR="00A77D9B" w:rsidRDefault="00A77D9B" w:rsidP="00A77D9B">
      <w:pPr>
        <w:pStyle w:val="Heading2"/>
        <w:jc w:val="both"/>
      </w:pPr>
      <w:r>
        <w:t>Technical Resources</w:t>
      </w:r>
    </w:p>
    <w:p w14:paraId="2AF451B3" w14:textId="77777777" w:rsidR="00A77D9B" w:rsidRDefault="00A77D9B" w:rsidP="00A77D9B">
      <w:pPr>
        <w:jc w:val="both"/>
      </w:pPr>
      <w:r>
        <w:t xml:space="preserve">Information on Cal State LA technical support resources for students: </w:t>
      </w:r>
      <w:hyperlink r:id="rId16" w:history="1">
        <w:r w:rsidRPr="00380D1D">
          <w:rPr>
            <w:rStyle w:val="Hyperlink"/>
            <w:u w:color="0000FF"/>
          </w:rPr>
          <w:t>Technical Support Resources</w:t>
        </w:r>
      </w:hyperlink>
    </w:p>
    <w:p w14:paraId="79EF1B83" w14:textId="77777777" w:rsidR="00A77D9B" w:rsidRDefault="00A77D9B" w:rsidP="00A77D9B">
      <w:pPr>
        <w:pStyle w:val="Heading2"/>
        <w:jc w:val="both"/>
      </w:pPr>
      <w:r>
        <w:t>Student Support Resources</w:t>
      </w:r>
    </w:p>
    <w:p w14:paraId="64FF6879" w14:textId="77777777" w:rsidR="00A77D9B" w:rsidRDefault="00A77D9B" w:rsidP="00A77D9B">
      <w:pPr>
        <w:jc w:val="both"/>
      </w:pPr>
      <w:r>
        <w:t xml:space="preserve">Information on Cal State LA student support resources for students: </w:t>
      </w:r>
      <w:hyperlink r:id="rId17" w:history="1">
        <w:r w:rsidRPr="00380D1D">
          <w:rPr>
            <w:rStyle w:val="Hyperlink"/>
            <w:u w:color="0000FF"/>
          </w:rPr>
          <w:t>Student Support Resources</w:t>
        </w:r>
      </w:hyperlink>
    </w:p>
    <w:p w14:paraId="3557DBC6" w14:textId="77777777" w:rsidR="00A77D9B" w:rsidRDefault="00A77D9B" w:rsidP="00A77D9B">
      <w:pPr>
        <w:pStyle w:val="Heading2"/>
        <w:jc w:val="both"/>
      </w:pPr>
      <w:r>
        <w:lastRenderedPageBreak/>
        <w:t>Academic Support Resources</w:t>
      </w:r>
    </w:p>
    <w:p w14:paraId="06971167" w14:textId="0CF83569" w:rsidR="00A77D9B" w:rsidRPr="00F75E3B" w:rsidRDefault="00A77D9B" w:rsidP="00A77D9B">
      <w:pPr>
        <w:jc w:val="both"/>
        <w:rPr>
          <w:rStyle w:val="Hyperlink"/>
        </w:rPr>
      </w:pPr>
      <w:r>
        <w:t xml:space="preserve">Information on Cal State LA academic support resources for students: </w:t>
      </w:r>
      <w:r w:rsidR="00F75E3B">
        <w:rPr>
          <w:u w:color="0000FF"/>
        </w:rPr>
        <w:fldChar w:fldCharType="begin"/>
      </w:r>
      <w:r w:rsidR="00F75E3B">
        <w:rPr>
          <w:u w:color="0000FF"/>
        </w:rPr>
        <w:instrText xml:space="preserve"> HYPERLINK "http://www.calstatela.edu/moodlementor/academic-support-resources" </w:instrText>
      </w:r>
      <w:r w:rsidR="00F75E3B">
        <w:rPr>
          <w:u w:color="0000FF"/>
        </w:rPr>
        <w:fldChar w:fldCharType="separate"/>
      </w:r>
      <w:r w:rsidRPr="00F75E3B">
        <w:rPr>
          <w:rStyle w:val="Hyperlink"/>
        </w:rPr>
        <w:t>Academic Support Resources</w:t>
      </w:r>
    </w:p>
    <w:p w14:paraId="6C83410E" w14:textId="5F428A53" w:rsidR="00A77D9B" w:rsidRDefault="00F75E3B" w:rsidP="00A77D9B">
      <w:pPr>
        <w:pStyle w:val="Heading2"/>
        <w:jc w:val="both"/>
      </w:pPr>
      <w:r>
        <w:rPr>
          <w:b w:val="0"/>
          <w:bCs w:val="0"/>
          <w:sz w:val="24"/>
          <w:szCs w:val="22"/>
          <w:u w:color="0000FF"/>
        </w:rPr>
        <w:fldChar w:fldCharType="end"/>
      </w:r>
      <w:r w:rsidR="00A77D9B">
        <w:t>Glazer Family Dreamers Resource Center</w:t>
      </w:r>
    </w:p>
    <w:p w14:paraId="0263AF79" w14:textId="77777777" w:rsidR="00A77D9B" w:rsidRDefault="00A77D9B" w:rsidP="00A77D9B">
      <w:pPr>
        <w:jc w:val="both"/>
      </w:pPr>
      <w:r>
        <w:t xml:space="preserve">The </w:t>
      </w:r>
      <w:hyperlink r:id="rId18" w:history="1">
        <w:r w:rsidRPr="006A5AF7">
          <w:rPr>
            <w:rStyle w:val="Hyperlink"/>
          </w:rPr>
          <w:t>Erika J. Glazer Family Dreamers Resource Center</w:t>
        </w:r>
      </w:hyperlink>
      <w:r>
        <w:t xml:space="preserve"> promotes the success of undocumented students and students from mixed-status families at Cal State LA through a variety of resources, services, and community engagement opportunities. Such programs and services are weekly immigration legal clinics, California Dream Act Application for Financial Aid Assistance, and professional and academic development workshops. </w:t>
      </w:r>
    </w:p>
    <w:p w14:paraId="454F7253" w14:textId="77777777" w:rsidR="00A77D9B" w:rsidRDefault="00A77D9B" w:rsidP="00A77D9B"/>
    <w:p w14:paraId="13E1AAEE" w14:textId="77777777" w:rsidR="00A77D9B" w:rsidRDefault="00A77D9B" w:rsidP="00A77D9B">
      <w:pPr>
        <w:pStyle w:val="Heading1"/>
      </w:pPr>
      <w:r>
        <w:t>UNIVERSITY POLICIES</w:t>
      </w:r>
    </w:p>
    <w:p w14:paraId="53672F99" w14:textId="77777777" w:rsidR="00A77D9B" w:rsidRDefault="00A77D9B" w:rsidP="00A77D9B">
      <w:pPr>
        <w:pStyle w:val="Heading2"/>
        <w:jc w:val="both"/>
      </w:pPr>
      <w:r>
        <w:t>Student Conduct</w:t>
      </w:r>
    </w:p>
    <w:p w14:paraId="3899D0D5" w14:textId="77777777" w:rsidR="00A77D9B" w:rsidRDefault="00A77D9B" w:rsidP="00A77D9B">
      <w:pPr>
        <w:jc w:val="both"/>
      </w:pPr>
      <w:r>
        <w:t xml:space="preserve">Information on student rights and responsibilities, standards of conduct, etc., can be found by visiting the Cal State LA </w:t>
      </w:r>
      <w:hyperlink r:id="rId19" w:history="1">
        <w:r>
          <w:rPr>
            <w:rStyle w:val="Hyperlink"/>
            <w:u w:color="0000FF"/>
          </w:rPr>
          <w:t>University Catalog Appendic</w:t>
        </w:r>
        <w:r w:rsidRPr="00380D1D">
          <w:rPr>
            <w:rStyle w:val="Hyperlink"/>
            <w:u w:color="0000FF"/>
          </w:rPr>
          <w:t>es</w:t>
        </w:r>
      </w:hyperlink>
      <w:r>
        <w:t>.</w:t>
      </w:r>
    </w:p>
    <w:p w14:paraId="7FED4375" w14:textId="77777777" w:rsidR="00A77D9B" w:rsidRDefault="00A77D9B" w:rsidP="00A77D9B">
      <w:pPr>
        <w:pStyle w:val="Heading2"/>
        <w:jc w:val="both"/>
      </w:pPr>
      <w:r>
        <w:t>Dropping and Adding</w:t>
      </w:r>
    </w:p>
    <w:p w14:paraId="4C41D5AA" w14:textId="77777777" w:rsidR="00A77D9B" w:rsidRDefault="00A77D9B" w:rsidP="00A77D9B">
      <w:pPr>
        <w:jc w:val="both"/>
      </w:pPr>
      <w:r>
        <w:t xml:space="preserve">Students are responsible for understanding the policies and procedures about add/drops, academic renewal, etc. Students should be aware of the current deadlines and penalties for adding and dropping classes by visiting the </w:t>
      </w:r>
      <w:hyperlink r:id="rId20" w:history="1">
        <w:r w:rsidRPr="00380D1D">
          <w:rPr>
            <w:rStyle w:val="Hyperlink"/>
            <w:u w:color="0000FF"/>
          </w:rPr>
          <w:t>GET home page</w:t>
        </w:r>
      </w:hyperlink>
      <w:r>
        <w:t>. (Registrar news and information)</w:t>
      </w:r>
    </w:p>
    <w:p w14:paraId="14AEC5D5" w14:textId="77777777" w:rsidR="00A77D9B" w:rsidRDefault="00A77D9B" w:rsidP="00A77D9B">
      <w:pPr>
        <w:pStyle w:val="Heading2"/>
        <w:jc w:val="both"/>
      </w:pPr>
      <w:r>
        <w:t>Americans with Disabilities Act (ADA)</w:t>
      </w:r>
    </w:p>
    <w:p w14:paraId="0FE84583" w14:textId="77777777" w:rsidR="00A77D9B" w:rsidRDefault="00A77D9B" w:rsidP="00A77D9B">
      <w:pPr>
        <w:jc w:val="both"/>
      </w:pPr>
      <w:r>
        <w:t xml:space="preserve">Reasonable accommodation will be provided to any student who is registered with the Office of Students with Disabilities and requests needed accommodation. For more information visit the </w:t>
      </w:r>
      <w:hyperlink r:id="rId21" w:history="1">
        <w:r w:rsidRPr="00380D1D">
          <w:rPr>
            <w:rStyle w:val="Hyperlink"/>
            <w:u w:color="0000FF"/>
          </w:rPr>
          <w:t>Office</w:t>
        </w:r>
        <w:r w:rsidRPr="00380D1D">
          <w:rPr>
            <w:rStyle w:val="Hyperlink"/>
          </w:rPr>
          <w:t xml:space="preserve"> </w:t>
        </w:r>
        <w:r w:rsidRPr="00380D1D">
          <w:rPr>
            <w:rStyle w:val="Hyperlink"/>
            <w:u w:color="0000FF"/>
          </w:rPr>
          <w:t>for Students with Disabilities</w:t>
        </w:r>
      </w:hyperlink>
      <w:r>
        <w:rPr>
          <w:color w:val="0000FF"/>
        </w:rPr>
        <w:t xml:space="preserve"> </w:t>
      </w:r>
      <w:r>
        <w:t>home page.</w:t>
      </w:r>
    </w:p>
    <w:p w14:paraId="5CBF70DB" w14:textId="77777777" w:rsidR="00A77D9B" w:rsidRDefault="00A77D9B" w:rsidP="00A77D9B">
      <w:pPr>
        <w:pStyle w:val="Heading2"/>
        <w:jc w:val="both"/>
      </w:pPr>
      <w:r>
        <w:t>Academic Honesty</w:t>
      </w:r>
    </w:p>
    <w:p w14:paraId="3759593A" w14:textId="77777777" w:rsidR="00A77D9B" w:rsidRDefault="00A77D9B" w:rsidP="00A77D9B">
      <w:pPr>
        <w:jc w:val="both"/>
      </w:pPr>
      <w:r>
        <w:t xml:space="preserve">Many incidents of plagiarism result from students’ lack of understanding about what constitutes plagiarism. However, you are expected to familiarize yourself with the </w:t>
      </w:r>
      <w:hyperlink r:id="rId22" w:history="1">
        <w:r w:rsidRPr="005D5F1A">
          <w:rPr>
            <w:rStyle w:val="Hyperlink"/>
            <w:u w:color="0000FF"/>
          </w:rPr>
          <w:t>Cal State LA Academic Honesty Policy</w:t>
        </w:r>
      </w:hyperlink>
      <w:r>
        <w:rPr>
          <w:color w:val="0000FF"/>
        </w:rPr>
        <w:t xml:space="preserve"> </w:t>
      </w:r>
      <w:r>
        <w:t xml:space="preserve">including </w:t>
      </w:r>
      <w:hyperlink r:id="rId23" w:history="1">
        <w:r w:rsidRPr="005D5F1A">
          <w:rPr>
            <w:rStyle w:val="Hyperlink"/>
            <w:u w:color="0000FF"/>
          </w:rPr>
          <w:t>Appendix D – Academic Honesty</w:t>
        </w:r>
      </w:hyperlink>
      <w:r>
        <w:rPr>
          <w:color w:val="0000FF"/>
        </w:rPr>
        <w:t xml:space="preserve"> </w:t>
      </w:r>
      <w:r>
        <w:t xml:space="preserve">and </w:t>
      </w:r>
      <w:hyperlink r:id="rId24" w:history="1">
        <w:r w:rsidRPr="005D5F1A">
          <w:rPr>
            <w:rStyle w:val="Hyperlink"/>
            <w:u w:color="0000FF"/>
          </w:rPr>
          <w:t>Appendix E - Student Conduct / Student Conduct Procedures</w:t>
        </w:r>
      </w:hyperlink>
      <w:r>
        <w:t>. All work you submit must be your own scholarly and creative efforts. Cal State LA plagiarism as follows: “At Cal State LA, plagiarism is defined as the act of using ideas, words, or work of another person or persons as if they were one’s own, without giving proper credit to the original sources.”</w:t>
      </w:r>
    </w:p>
    <w:sectPr w:rsidR="00A77D9B" w:rsidSect="001867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88EAAC"/>
    <w:multiLevelType w:val="hybridMultilevel"/>
    <w:tmpl w:val="EA0DA3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04A7C"/>
    <w:multiLevelType w:val="hybridMultilevel"/>
    <w:tmpl w:val="7C6CC396"/>
    <w:lvl w:ilvl="0" w:tplc="DF36DFA4">
      <w:numFmt w:val="bullet"/>
      <w:lvlText w:val="•"/>
      <w:lvlJc w:val="left"/>
      <w:pPr>
        <w:ind w:left="828" w:hanging="720"/>
      </w:pPr>
      <w:rPr>
        <w:rFonts w:ascii="Arial" w:eastAsia="Arial" w:hAnsi="Arial" w:cs="Arial" w:hint="default"/>
        <w:color w:val="231F20"/>
        <w:spacing w:val="-14"/>
        <w:w w:val="100"/>
        <w:sz w:val="24"/>
        <w:szCs w:val="24"/>
        <w:lang w:val="en-US" w:eastAsia="en-US" w:bidi="en-US"/>
      </w:rPr>
    </w:lvl>
    <w:lvl w:ilvl="1" w:tplc="3E9EB1BE">
      <w:numFmt w:val="bullet"/>
      <w:lvlText w:val="•"/>
      <w:lvlJc w:val="left"/>
      <w:pPr>
        <w:ind w:left="1349" w:hanging="720"/>
      </w:pPr>
      <w:rPr>
        <w:rFonts w:hint="default"/>
        <w:lang w:val="en-US" w:eastAsia="en-US" w:bidi="en-US"/>
      </w:rPr>
    </w:lvl>
    <w:lvl w:ilvl="2" w:tplc="3B34C960">
      <w:numFmt w:val="bullet"/>
      <w:lvlText w:val="•"/>
      <w:lvlJc w:val="left"/>
      <w:pPr>
        <w:ind w:left="1878" w:hanging="720"/>
      </w:pPr>
      <w:rPr>
        <w:rFonts w:hint="default"/>
        <w:lang w:val="en-US" w:eastAsia="en-US" w:bidi="en-US"/>
      </w:rPr>
    </w:lvl>
    <w:lvl w:ilvl="3" w:tplc="DAA69F84">
      <w:numFmt w:val="bullet"/>
      <w:lvlText w:val="•"/>
      <w:lvlJc w:val="left"/>
      <w:pPr>
        <w:ind w:left="2407" w:hanging="720"/>
      </w:pPr>
      <w:rPr>
        <w:rFonts w:hint="default"/>
        <w:lang w:val="en-US" w:eastAsia="en-US" w:bidi="en-US"/>
      </w:rPr>
    </w:lvl>
    <w:lvl w:ilvl="4" w:tplc="1D022E1A">
      <w:numFmt w:val="bullet"/>
      <w:lvlText w:val="•"/>
      <w:lvlJc w:val="left"/>
      <w:pPr>
        <w:ind w:left="2936" w:hanging="720"/>
      </w:pPr>
      <w:rPr>
        <w:rFonts w:hint="default"/>
        <w:lang w:val="en-US" w:eastAsia="en-US" w:bidi="en-US"/>
      </w:rPr>
    </w:lvl>
    <w:lvl w:ilvl="5" w:tplc="2800EC3E">
      <w:numFmt w:val="bullet"/>
      <w:lvlText w:val="•"/>
      <w:lvlJc w:val="left"/>
      <w:pPr>
        <w:ind w:left="3465" w:hanging="720"/>
      </w:pPr>
      <w:rPr>
        <w:rFonts w:hint="default"/>
        <w:lang w:val="en-US" w:eastAsia="en-US" w:bidi="en-US"/>
      </w:rPr>
    </w:lvl>
    <w:lvl w:ilvl="6" w:tplc="BFDABBC6">
      <w:numFmt w:val="bullet"/>
      <w:lvlText w:val="•"/>
      <w:lvlJc w:val="left"/>
      <w:pPr>
        <w:ind w:left="3994" w:hanging="720"/>
      </w:pPr>
      <w:rPr>
        <w:rFonts w:hint="default"/>
        <w:lang w:val="en-US" w:eastAsia="en-US" w:bidi="en-US"/>
      </w:rPr>
    </w:lvl>
    <w:lvl w:ilvl="7" w:tplc="27E2535A">
      <w:numFmt w:val="bullet"/>
      <w:lvlText w:val="•"/>
      <w:lvlJc w:val="left"/>
      <w:pPr>
        <w:ind w:left="4523" w:hanging="720"/>
      </w:pPr>
      <w:rPr>
        <w:rFonts w:hint="default"/>
        <w:lang w:val="en-US" w:eastAsia="en-US" w:bidi="en-US"/>
      </w:rPr>
    </w:lvl>
    <w:lvl w:ilvl="8" w:tplc="319C7A72">
      <w:numFmt w:val="bullet"/>
      <w:lvlText w:val="•"/>
      <w:lvlJc w:val="left"/>
      <w:pPr>
        <w:ind w:left="5052" w:hanging="720"/>
      </w:pPr>
      <w:rPr>
        <w:rFonts w:hint="default"/>
        <w:lang w:val="en-US" w:eastAsia="en-US" w:bidi="en-US"/>
      </w:rPr>
    </w:lvl>
  </w:abstractNum>
  <w:abstractNum w:abstractNumId="2" w15:restartNumberingAfterBreak="0">
    <w:nsid w:val="0342177B"/>
    <w:multiLevelType w:val="hybridMultilevel"/>
    <w:tmpl w:val="1A2ECE2A"/>
    <w:lvl w:ilvl="0" w:tplc="B554DE04">
      <w:numFmt w:val="bullet"/>
      <w:lvlText w:val="•"/>
      <w:lvlJc w:val="left"/>
      <w:pPr>
        <w:ind w:left="700" w:hanging="360"/>
      </w:pPr>
      <w:rPr>
        <w:rFonts w:ascii="Arial" w:eastAsia="Arial" w:hAnsi="Arial" w:cs="Arial" w:hint="default"/>
        <w:color w:val="231F20"/>
        <w:spacing w:val="-1"/>
        <w:w w:val="100"/>
        <w:sz w:val="24"/>
        <w:szCs w:val="24"/>
        <w:lang w:val="en-US" w:eastAsia="en-US" w:bidi="en-US"/>
      </w:rPr>
    </w:lvl>
    <w:lvl w:ilvl="1" w:tplc="F4B45C68">
      <w:numFmt w:val="bullet"/>
      <w:lvlText w:val="•"/>
      <w:lvlJc w:val="left"/>
      <w:pPr>
        <w:ind w:left="1730" w:hanging="360"/>
      </w:pPr>
      <w:rPr>
        <w:rFonts w:hint="default"/>
        <w:lang w:val="en-US" w:eastAsia="en-US" w:bidi="en-US"/>
      </w:rPr>
    </w:lvl>
    <w:lvl w:ilvl="2" w:tplc="77DE0A96">
      <w:numFmt w:val="bullet"/>
      <w:lvlText w:val="•"/>
      <w:lvlJc w:val="left"/>
      <w:pPr>
        <w:ind w:left="2760" w:hanging="360"/>
      </w:pPr>
      <w:rPr>
        <w:rFonts w:hint="default"/>
        <w:lang w:val="en-US" w:eastAsia="en-US" w:bidi="en-US"/>
      </w:rPr>
    </w:lvl>
    <w:lvl w:ilvl="3" w:tplc="69D203E4">
      <w:numFmt w:val="bullet"/>
      <w:lvlText w:val="•"/>
      <w:lvlJc w:val="left"/>
      <w:pPr>
        <w:ind w:left="3790" w:hanging="360"/>
      </w:pPr>
      <w:rPr>
        <w:rFonts w:hint="default"/>
        <w:lang w:val="en-US" w:eastAsia="en-US" w:bidi="en-US"/>
      </w:rPr>
    </w:lvl>
    <w:lvl w:ilvl="4" w:tplc="95AC5E02">
      <w:numFmt w:val="bullet"/>
      <w:lvlText w:val="•"/>
      <w:lvlJc w:val="left"/>
      <w:pPr>
        <w:ind w:left="4820" w:hanging="360"/>
      </w:pPr>
      <w:rPr>
        <w:rFonts w:hint="default"/>
        <w:lang w:val="en-US" w:eastAsia="en-US" w:bidi="en-US"/>
      </w:rPr>
    </w:lvl>
    <w:lvl w:ilvl="5" w:tplc="0C84828A">
      <w:numFmt w:val="bullet"/>
      <w:lvlText w:val="•"/>
      <w:lvlJc w:val="left"/>
      <w:pPr>
        <w:ind w:left="5850" w:hanging="360"/>
      </w:pPr>
      <w:rPr>
        <w:rFonts w:hint="default"/>
        <w:lang w:val="en-US" w:eastAsia="en-US" w:bidi="en-US"/>
      </w:rPr>
    </w:lvl>
    <w:lvl w:ilvl="6" w:tplc="87DC6946">
      <w:numFmt w:val="bullet"/>
      <w:lvlText w:val="•"/>
      <w:lvlJc w:val="left"/>
      <w:pPr>
        <w:ind w:left="6880" w:hanging="360"/>
      </w:pPr>
      <w:rPr>
        <w:rFonts w:hint="default"/>
        <w:lang w:val="en-US" w:eastAsia="en-US" w:bidi="en-US"/>
      </w:rPr>
    </w:lvl>
    <w:lvl w:ilvl="7" w:tplc="34424ECE">
      <w:numFmt w:val="bullet"/>
      <w:lvlText w:val="•"/>
      <w:lvlJc w:val="left"/>
      <w:pPr>
        <w:ind w:left="7910" w:hanging="360"/>
      </w:pPr>
      <w:rPr>
        <w:rFonts w:hint="default"/>
        <w:lang w:val="en-US" w:eastAsia="en-US" w:bidi="en-US"/>
      </w:rPr>
    </w:lvl>
    <w:lvl w:ilvl="8" w:tplc="A54C04B8">
      <w:numFmt w:val="bullet"/>
      <w:lvlText w:val="•"/>
      <w:lvlJc w:val="left"/>
      <w:pPr>
        <w:ind w:left="8940" w:hanging="360"/>
      </w:pPr>
      <w:rPr>
        <w:rFonts w:hint="default"/>
        <w:lang w:val="en-US" w:eastAsia="en-US" w:bidi="en-US"/>
      </w:rPr>
    </w:lvl>
  </w:abstractNum>
  <w:abstractNum w:abstractNumId="3" w15:restartNumberingAfterBreak="0">
    <w:nsid w:val="040E4D18"/>
    <w:multiLevelType w:val="hybridMultilevel"/>
    <w:tmpl w:val="A67C78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051381FD"/>
    <w:multiLevelType w:val="hybridMultilevel"/>
    <w:tmpl w:val="8288AC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99761A"/>
    <w:multiLevelType w:val="hybridMultilevel"/>
    <w:tmpl w:val="091E4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C03FF"/>
    <w:multiLevelType w:val="hybridMultilevel"/>
    <w:tmpl w:val="1598BC24"/>
    <w:lvl w:ilvl="0" w:tplc="5E287C2C">
      <w:numFmt w:val="bullet"/>
      <w:lvlText w:val="•"/>
      <w:lvlJc w:val="left"/>
      <w:pPr>
        <w:ind w:left="828" w:hanging="720"/>
      </w:pPr>
      <w:rPr>
        <w:rFonts w:ascii="Arial" w:eastAsia="Arial" w:hAnsi="Arial" w:cs="Arial" w:hint="default"/>
        <w:color w:val="231F20"/>
        <w:spacing w:val="-14"/>
        <w:w w:val="100"/>
        <w:sz w:val="24"/>
        <w:szCs w:val="24"/>
        <w:lang w:val="en-US" w:eastAsia="en-US" w:bidi="en-US"/>
      </w:rPr>
    </w:lvl>
    <w:lvl w:ilvl="1" w:tplc="4774A2E2">
      <w:numFmt w:val="bullet"/>
      <w:lvlText w:val="•"/>
      <w:lvlJc w:val="left"/>
      <w:pPr>
        <w:ind w:left="1349" w:hanging="720"/>
      </w:pPr>
      <w:rPr>
        <w:rFonts w:hint="default"/>
        <w:lang w:val="en-US" w:eastAsia="en-US" w:bidi="en-US"/>
      </w:rPr>
    </w:lvl>
    <w:lvl w:ilvl="2" w:tplc="5F2EFCD2">
      <w:numFmt w:val="bullet"/>
      <w:lvlText w:val="•"/>
      <w:lvlJc w:val="left"/>
      <w:pPr>
        <w:ind w:left="1878" w:hanging="720"/>
      </w:pPr>
      <w:rPr>
        <w:rFonts w:hint="default"/>
        <w:lang w:val="en-US" w:eastAsia="en-US" w:bidi="en-US"/>
      </w:rPr>
    </w:lvl>
    <w:lvl w:ilvl="3" w:tplc="8F5645B8">
      <w:numFmt w:val="bullet"/>
      <w:lvlText w:val="•"/>
      <w:lvlJc w:val="left"/>
      <w:pPr>
        <w:ind w:left="2407" w:hanging="720"/>
      </w:pPr>
      <w:rPr>
        <w:rFonts w:hint="default"/>
        <w:lang w:val="en-US" w:eastAsia="en-US" w:bidi="en-US"/>
      </w:rPr>
    </w:lvl>
    <w:lvl w:ilvl="4" w:tplc="0616CF90">
      <w:numFmt w:val="bullet"/>
      <w:lvlText w:val="•"/>
      <w:lvlJc w:val="left"/>
      <w:pPr>
        <w:ind w:left="2936" w:hanging="720"/>
      </w:pPr>
      <w:rPr>
        <w:rFonts w:hint="default"/>
        <w:lang w:val="en-US" w:eastAsia="en-US" w:bidi="en-US"/>
      </w:rPr>
    </w:lvl>
    <w:lvl w:ilvl="5" w:tplc="56206A8A">
      <w:numFmt w:val="bullet"/>
      <w:lvlText w:val="•"/>
      <w:lvlJc w:val="left"/>
      <w:pPr>
        <w:ind w:left="3465" w:hanging="720"/>
      </w:pPr>
      <w:rPr>
        <w:rFonts w:hint="default"/>
        <w:lang w:val="en-US" w:eastAsia="en-US" w:bidi="en-US"/>
      </w:rPr>
    </w:lvl>
    <w:lvl w:ilvl="6" w:tplc="AE2C5D7A">
      <w:numFmt w:val="bullet"/>
      <w:lvlText w:val="•"/>
      <w:lvlJc w:val="left"/>
      <w:pPr>
        <w:ind w:left="3994" w:hanging="720"/>
      </w:pPr>
      <w:rPr>
        <w:rFonts w:hint="default"/>
        <w:lang w:val="en-US" w:eastAsia="en-US" w:bidi="en-US"/>
      </w:rPr>
    </w:lvl>
    <w:lvl w:ilvl="7" w:tplc="651E8AEE">
      <w:numFmt w:val="bullet"/>
      <w:lvlText w:val="•"/>
      <w:lvlJc w:val="left"/>
      <w:pPr>
        <w:ind w:left="4523" w:hanging="720"/>
      </w:pPr>
      <w:rPr>
        <w:rFonts w:hint="default"/>
        <w:lang w:val="en-US" w:eastAsia="en-US" w:bidi="en-US"/>
      </w:rPr>
    </w:lvl>
    <w:lvl w:ilvl="8" w:tplc="3DEE3950">
      <w:numFmt w:val="bullet"/>
      <w:lvlText w:val="•"/>
      <w:lvlJc w:val="left"/>
      <w:pPr>
        <w:ind w:left="5052" w:hanging="720"/>
      </w:pPr>
      <w:rPr>
        <w:rFonts w:hint="default"/>
        <w:lang w:val="en-US" w:eastAsia="en-US" w:bidi="en-US"/>
      </w:rPr>
    </w:lvl>
  </w:abstractNum>
  <w:abstractNum w:abstractNumId="7" w15:restartNumberingAfterBreak="0">
    <w:nsid w:val="0EC66EF2"/>
    <w:multiLevelType w:val="hybridMultilevel"/>
    <w:tmpl w:val="F581BC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884A1C"/>
    <w:multiLevelType w:val="hybridMultilevel"/>
    <w:tmpl w:val="C8064474"/>
    <w:lvl w:ilvl="0" w:tplc="694E3DAE">
      <w:numFmt w:val="bullet"/>
      <w:lvlText w:val="•"/>
      <w:lvlJc w:val="left"/>
      <w:pPr>
        <w:ind w:left="828" w:hanging="720"/>
      </w:pPr>
      <w:rPr>
        <w:rFonts w:ascii="Arial" w:eastAsia="Arial" w:hAnsi="Arial" w:cs="Arial" w:hint="default"/>
        <w:color w:val="231F20"/>
        <w:spacing w:val="-14"/>
        <w:w w:val="100"/>
        <w:sz w:val="24"/>
        <w:szCs w:val="24"/>
        <w:lang w:val="en-US" w:eastAsia="en-US" w:bidi="en-US"/>
      </w:rPr>
    </w:lvl>
    <w:lvl w:ilvl="1" w:tplc="87CAF040">
      <w:numFmt w:val="bullet"/>
      <w:lvlText w:val="•"/>
      <w:lvlJc w:val="left"/>
      <w:pPr>
        <w:ind w:left="1349" w:hanging="720"/>
      </w:pPr>
      <w:rPr>
        <w:rFonts w:hint="default"/>
        <w:lang w:val="en-US" w:eastAsia="en-US" w:bidi="en-US"/>
      </w:rPr>
    </w:lvl>
    <w:lvl w:ilvl="2" w:tplc="817CF428">
      <w:numFmt w:val="bullet"/>
      <w:lvlText w:val="•"/>
      <w:lvlJc w:val="left"/>
      <w:pPr>
        <w:ind w:left="1878" w:hanging="720"/>
      </w:pPr>
      <w:rPr>
        <w:rFonts w:hint="default"/>
        <w:lang w:val="en-US" w:eastAsia="en-US" w:bidi="en-US"/>
      </w:rPr>
    </w:lvl>
    <w:lvl w:ilvl="3" w:tplc="306E695A">
      <w:numFmt w:val="bullet"/>
      <w:lvlText w:val="•"/>
      <w:lvlJc w:val="left"/>
      <w:pPr>
        <w:ind w:left="2407" w:hanging="720"/>
      </w:pPr>
      <w:rPr>
        <w:rFonts w:hint="default"/>
        <w:lang w:val="en-US" w:eastAsia="en-US" w:bidi="en-US"/>
      </w:rPr>
    </w:lvl>
    <w:lvl w:ilvl="4" w:tplc="4326648C">
      <w:numFmt w:val="bullet"/>
      <w:lvlText w:val="•"/>
      <w:lvlJc w:val="left"/>
      <w:pPr>
        <w:ind w:left="2936" w:hanging="720"/>
      </w:pPr>
      <w:rPr>
        <w:rFonts w:hint="default"/>
        <w:lang w:val="en-US" w:eastAsia="en-US" w:bidi="en-US"/>
      </w:rPr>
    </w:lvl>
    <w:lvl w:ilvl="5" w:tplc="AA82A6F0">
      <w:numFmt w:val="bullet"/>
      <w:lvlText w:val="•"/>
      <w:lvlJc w:val="left"/>
      <w:pPr>
        <w:ind w:left="3465" w:hanging="720"/>
      </w:pPr>
      <w:rPr>
        <w:rFonts w:hint="default"/>
        <w:lang w:val="en-US" w:eastAsia="en-US" w:bidi="en-US"/>
      </w:rPr>
    </w:lvl>
    <w:lvl w:ilvl="6" w:tplc="B07ABA76">
      <w:numFmt w:val="bullet"/>
      <w:lvlText w:val="•"/>
      <w:lvlJc w:val="left"/>
      <w:pPr>
        <w:ind w:left="3994" w:hanging="720"/>
      </w:pPr>
      <w:rPr>
        <w:rFonts w:hint="default"/>
        <w:lang w:val="en-US" w:eastAsia="en-US" w:bidi="en-US"/>
      </w:rPr>
    </w:lvl>
    <w:lvl w:ilvl="7" w:tplc="E64A3A96">
      <w:numFmt w:val="bullet"/>
      <w:lvlText w:val="•"/>
      <w:lvlJc w:val="left"/>
      <w:pPr>
        <w:ind w:left="4523" w:hanging="720"/>
      </w:pPr>
      <w:rPr>
        <w:rFonts w:hint="default"/>
        <w:lang w:val="en-US" w:eastAsia="en-US" w:bidi="en-US"/>
      </w:rPr>
    </w:lvl>
    <w:lvl w:ilvl="8" w:tplc="F2EAA5D2">
      <w:numFmt w:val="bullet"/>
      <w:lvlText w:val="•"/>
      <w:lvlJc w:val="left"/>
      <w:pPr>
        <w:ind w:left="5052" w:hanging="720"/>
      </w:pPr>
      <w:rPr>
        <w:rFonts w:hint="default"/>
        <w:lang w:val="en-US" w:eastAsia="en-US" w:bidi="en-US"/>
      </w:rPr>
    </w:lvl>
  </w:abstractNum>
  <w:abstractNum w:abstractNumId="9" w15:restartNumberingAfterBreak="0">
    <w:nsid w:val="1DE34776"/>
    <w:multiLevelType w:val="multilevel"/>
    <w:tmpl w:val="EC1A6472"/>
    <w:numStyleLink w:val="MethodList"/>
  </w:abstractNum>
  <w:abstractNum w:abstractNumId="10" w15:restartNumberingAfterBreak="0">
    <w:nsid w:val="241C0343"/>
    <w:multiLevelType w:val="hybridMultilevel"/>
    <w:tmpl w:val="A7167010"/>
    <w:lvl w:ilvl="0" w:tplc="04090001">
      <w:start w:val="1"/>
      <w:numFmt w:val="bullet"/>
      <w:lvlText w:val=""/>
      <w:lvlJc w:val="left"/>
      <w:pPr>
        <w:ind w:left="108" w:hanging="360"/>
      </w:pPr>
      <w:rPr>
        <w:rFonts w:ascii="Symbol" w:hAnsi="Symbol" w:hint="default"/>
      </w:rPr>
    </w:lvl>
    <w:lvl w:ilvl="1" w:tplc="04090003" w:tentative="1">
      <w:start w:val="1"/>
      <w:numFmt w:val="bullet"/>
      <w:lvlText w:val="o"/>
      <w:lvlJc w:val="left"/>
      <w:pPr>
        <w:ind w:left="828" w:hanging="360"/>
      </w:pPr>
      <w:rPr>
        <w:rFonts w:ascii="Courier New" w:hAnsi="Courier New" w:cs="Courier New" w:hint="default"/>
      </w:rPr>
    </w:lvl>
    <w:lvl w:ilvl="2" w:tplc="04090005" w:tentative="1">
      <w:start w:val="1"/>
      <w:numFmt w:val="bullet"/>
      <w:lvlText w:val=""/>
      <w:lvlJc w:val="left"/>
      <w:pPr>
        <w:ind w:left="1548" w:hanging="360"/>
      </w:pPr>
      <w:rPr>
        <w:rFonts w:ascii="Wingdings" w:hAnsi="Wingdings" w:hint="default"/>
      </w:rPr>
    </w:lvl>
    <w:lvl w:ilvl="3" w:tplc="04090001" w:tentative="1">
      <w:start w:val="1"/>
      <w:numFmt w:val="bullet"/>
      <w:lvlText w:val=""/>
      <w:lvlJc w:val="left"/>
      <w:pPr>
        <w:ind w:left="2268" w:hanging="360"/>
      </w:pPr>
      <w:rPr>
        <w:rFonts w:ascii="Symbol" w:hAnsi="Symbol" w:hint="default"/>
      </w:rPr>
    </w:lvl>
    <w:lvl w:ilvl="4" w:tplc="04090003" w:tentative="1">
      <w:start w:val="1"/>
      <w:numFmt w:val="bullet"/>
      <w:lvlText w:val="o"/>
      <w:lvlJc w:val="left"/>
      <w:pPr>
        <w:ind w:left="2988" w:hanging="360"/>
      </w:pPr>
      <w:rPr>
        <w:rFonts w:ascii="Courier New" w:hAnsi="Courier New" w:cs="Courier New" w:hint="default"/>
      </w:rPr>
    </w:lvl>
    <w:lvl w:ilvl="5" w:tplc="04090005" w:tentative="1">
      <w:start w:val="1"/>
      <w:numFmt w:val="bullet"/>
      <w:lvlText w:val=""/>
      <w:lvlJc w:val="left"/>
      <w:pPr>
        <w:ind w:left="3708" w:hanging="360"/>
      </w:pPr>
      <w:rPr>
        <w:rFonts w:ascii="Wingdings" w:hAnsi="Wingdings" w:hint="default"/>
      </w:rPr>
    </w:lvl>
    <w:lvl w:ilvl="6" w:tplc="04090001" w:tentative="1">
      <w:start w:val="1"/>
      <w:numFmt w:val="bullet"/>
      <w:lvlText w:val=""/>
      <w:lvlJc w:val="left"/>
      <w:pPr>
        <w:ind w:left="4428" w:hanging="360"/>
      </w:pPr>
      <w:rPr>
        <w:rFonts w:ascii="Symbol" w:hAnsi="Symbol" w:hint="default"/>
      </w:rPr>
    </w:lvl>
    <w:lvl w:ilvl="7" w:tplc="04090003" w:tentative="1">
      <w:start w:val="1"/>
      <w:numFmt w:val="bullet"/>
      <w:lvlText w:val="o"/>
      <w:lvlJc w:val="left"/>
      <w:pPr>
        <w:ind w:left="5148" w:hanging="360"/>
      </w:pPr>
      <w:rPr>
        <w:rFonts w:ascii="Courier New" w:hAnsi="Courier New" w:cs="Courier New" w:hint="default"/>
      </w:rPr>
    </w:lvl>
    <w:lvl w:ilvl="8" w:tplc="04090005" w:tentative="1">
      <w:start w:val="1"/>
      <w:numFmt w:val="bullet"/>
      <w:lvlText w:val=""/>
      <w:lvlJc w:val="left"/>
      <w:pPr>
        <w:ind w:left="5868" w:hanging="360"/>
      </w:pPr>
      <w:rPr>
        <w:rFonts w:ascii="Wingdings" w:hAnsi="Wingdings" w:hint="default"/>
      </w:rPr>
    </w:lvl>
  </w:abstractNum>
  <w:abstractNum w:abstractNumId="11" w15:restartNumberingAfterBreak="0">
    <w:nsid w:val="2A4B3F33"/>
    <w:multiLevelType w:val="hybridMultilevel"/>
    <w:tmpl w:val="B5981A0A"/>
    <w:lvl w:ilvl="0" w:tplc="6330823C">
      <w:start w:val="1"/>
      <w:numFmt w:val="decimal"/>
      <w:lvlText w:val="%1."/>
      <w:lvlJc w:val="left"/>
      <w:pPr>
        <w:ind w:left="2160" w:hanging="360"/>
      </w:pPr>
      <w:rPr>
        <w:rFonts w:ascii="Arial" w:eastAsia="Arial" w:hAnsi="Arial" w:cs="Arial" w:hint="default"/>
        <w:color w:val="231F20"/>
        <w:spacing w:val="-5"/>
        <w:w w:val="100"/>
        <w:sz w:val="24"/>
        <w:szCs w:val="24"/>
        <w:lang w:val="en-US" w:eastAsia="en-US" w:bidi="en-US"/>
      </w:rPr>
    </w:lvl>
    <w:lvl w:ilvl="1" w:tplc="DFDA38D2">
      <w:numFmt w:val="bullet"/>
      <w:lvlText w:val="•"/>
      <w:lvlJc w:val="left"/>
      <w:pPr>
        <w:ind w:left="3044" w:hanging="360"/>
      </w:pPr>
      <w:rPr>
        <w:rFonts w:hint="default"/>
        <w:lang w:val="en-US" w:eastAsia="en-US" w:bidi="en-US"/>
      </w:rPr>
    </w:lvl>
    <w:lvl w:ilvl="2" w:tplc="33F0FADA">
      <w:numFmt w:val="bullet"/>
      <w:lvlText w:val="•"/>
      <w:lvlJc w:val="left"/>
      <w:pPr>
        <w:ind w:left="3928" w:hanging="360"/>
      </w:pPr>
      <w:rPr>
        <w:rFonts w:hint="default"/>
        <w:lang w:val="en-US" w:eastAsia="en-US" w:bidi="en-US"/>
      </w:rPr>
    </w:lvl>
    <w:lvl w:ilvl="3" w:tplc="24483B1C">
      <w:numFmt w:val="bullet"/>
      <w:lvlText w:val="•"/>
      <w:lvlJc w:val="left"/>
      <w:pPr>
        <w:ind w:left="4812" w:hanging="360"/>
      </w:pPr>
      <w:rPr>
        <w:rFonts w:hint="default"/>
        <w:lang w:val="en-US" w:eastAsia="en-US" w:bidi="en-US"/>
      </w:rPr>
    </w:lvl>
    <w:lvl w:ilvl="4" w:tplc="2F1A55DA">
      <w:numFmt w:val="bullet"/>
      <w:lvlText w:val="•"/>
      <w:lvlJc w:val="left"/>
      <w:pPr>
        <w:ind w:left="5696" w:hanging="360"/>
      </w:pPr>
      <w:rPr>
        <w:rFonts w:hint="default"/>
        <w:lang w:val="en-US" w:eastAsia="en-US" w:bidi="en-US"/>
      </w:rPr>
    </w:lvl>
    <w:lvl w:ilvl="5" w:tplc="0C46334C">
      <w:numFmt w:val="bullet"/>
      <w:lvlText w:val="•"/>
      <w:lvlJc w:val="left"/>
      <w:pPr>
        <w:ind w:left="6580" w:hanging="360"/>
      </w:pPr>
      <w:rPr>
        <w:rFonts w:hint="default"/>
        <w:lang w:val="en-US" w:eastAsia="en-US" w:bidi="en-US"/>
      </w:rPr>
    </w:lvl>
    <w:lvl w:ilvl="6" w:tplc="6C2A0E98">
      <w:numFmt w:val="bullet"/>
      <w:lvlText w:val="•"/>
      <w:lvlJc w:val="left"/>
      <w:pPr>
        <w:ind w:left="7464" w:hanging="360"/>
      </w:pPr>
      <w:rPr>
        <w:rFonts w:hint="default"/>
        <w:lang w:val="en-US" w:eastAsia="en-US" w:bidi="en-US"/>
      </w:rPr>
    </w:lvl>
    <w:lvl w:ilvl="7" w:tplc="398034CE">
      <w:numFmt w:val="bullet"/>
      <w:lvlText w:val="•"/>
      <w:lvlJc w:val="left"/>
      <w:pPr>
        <w:ind w:left="8348" w:hanging="360"/>
      </w:pPr>
      <w:rPr>
        <w:rFonts w:hint="default"/>
        <w:lang w:val="en-US" w:eastAsia="en-US" w:bidi="en-US"/>
      </w:rPr>
    </w:lvl>
    <w:lvl w:ilvl="8" w:tplc="53FA18E6">
      <w:numFmt w:val="bullet"/>
      <w:lvlText w:val="•"/>
      <w:lvlJc w:val="left"/>
      <w:pPr>
        <w:ind w:left="9232" w:hanging="360"/>
      </w:pPr>
      <w:rPr>
        <w:rFonts w:hint="default"/>
        <w:lang w:val="en-US" w:eastAsia="en-US" w:bidi="en-US"/>
      </w:rPr>
    </w:lvl>
  </w:abstractNum>
  <w:abstractNum w:abstractNumId="12" w15:restartNumberingAfterBreak="0">
    <w:nsid w:val="2C9216CC"/>
    <w:multiLevelType w:val="hybridMultilevel"/>
    <w:tmpl w:val="69F2FEB0"/>
    <w:lvl w:ilvl="0" w:tplc="298E7272">
      <w:numFmt w:val="bullet"/>
      <w:lvlText w:val="•"/>
      <w:lvlJc w:val="left"/>
      <w:pPr>
        <w:ind w:left="828" w:hanging="720"/>
      </w:pPr>
      <w:rPr>
        <w:rFonts w:ascii="Arial" w:eastAsia="Arial" w:hAnsi="Arial" w:cs="Arial" w:hint="default"/>
        <w:color w:val="231F20"/>
        <w:spacing w:val="-14"/>
        <w:w w:val="100"/>
        <w:sz w:val="24"/>
        <w:szCs w:val="24"/>
        <w:lang w:val="en-US" w:eastAsia="en-US" w:bidi="en-US"/>
      </w:rPr>
    </w:lvl>
    <w:lvl w:ilvl="1" w:tplc="FD181196">
      <w:numFmt w:val="bullet"/>
      <w:lvlText w:val="•"/>
      <w:lvlJc w:val="left"/>
      <w:pPr>
        <w:ind w:left="1349" w:hanging="720"/>
      </w:pPr>
      <w:rPr>
        <w:rFonts w:hint="default"/>
        <w:lang w:val="en-US" w:eastAsia="en-US" w:bidi="en-US"/>
      </w:rPr>
    </w:lvl>
    <w:lvl w:ilvl="2" w:tplc="E90E3AB2">
      <w:numFmt w:val="bullet"/>
      <w:lvlText w:val="•"/>
      <w:lvlJc w:val="left"/>
      <w:pPr>
        <w:ind w:left="1878" w:hanging="720"/>
      </w:pPr>
      <w:rPr>
        <w:rFonts w:hint="default"/>
        <w:lang w:val="en-US" w:eastAsia="en-US" w:bidi="en-US"/>
      </w:rPr>
    </w:lvl>
    <w:lvl w:ilvl="3" w:tplc="2DA8EA2E">
      <w:numFmt w:val="bullet"/>
      <w:lvlText w:val="•"/>
      <w:lvlJc w:val="left"/>
      <w:pPr>
        <w:ind w:left="2407" w:hanging="720"/>
      </w:pPr>
      <w:rPr>
        <w:rFonts w:hint="default"/>
        <w:lang w:val="en-US" w:eastAsia="en-US" w:bidi="en-US"/>
      </w:rPr>
    </w:lvl>
    <w:lvl w:ilvl="4" w:tplc="869A5EF8">
      <w:numFmt w:val="bullet"/>
      <w:lvlText w:val="•"/>
      <w:lvlJc w:val="left"/>
      <w:pPr>
        <w:ind w:left="2936" w:hanging="720"/>
      </w:pPr>
      <w:rPr>
        <w:rFonts w:hint="default"/>
        <w:lang w:val="en-US" w:eastAsia="en-US" w:bidi="en-US"/>
      </w:rPr>
    </w:lvl>
    <w:lvl w:ilvl="5" w:tplc="C70831F8">
      <w:numFmt w:val="bullet"/>
      <w:lvlText w:val="•"/>
      <w:lvlJc w:val="left"/>
      <w:pPr>
        <w:ind w:left="3465" w:hanging="720"/>
      </w:pPr>
      <w:rPr>
        <w:rFonts w:hint="default"/>
        <w:lang w:val="en-US" w:eastAsia="en-US" w:bidi="en-US"/>
      </w:rPr>
    </w:lvl>
    <w:lvl w:ilvl="6" w:tplc="830CE308">
      <w:numFmt w:val="bullet"/>
      <w:lvlText w:val="•"/>
      <w:lvlJc w:val="left"/>
      <w:pPr>
        <w:ind w:left="3994" w:hanging="720"/>
      </w:pPr>
      <w:rPr>
        <w:rFonts w:hint="default"/>
        <w:lang w:val="en-US" w:eastAsia="en-US" w:bidi="en-US"/>
      </w:rPr>
    </w:lvl>
    <w:lvl w:ilvl="7" w:tplc="35F41982">
      <w:numFmt w:val="bullet"/>
      <w:lvlText w:val="•"/>
      <w:lvlJc w:val="left"/>
      <w:pPr>
        <w:ind w:left="4523" w:hanging="720"/>
      </w:pPr>
      <w:rPr>
        <w:rFonts w:hint="default"/>
        <w:lang w:val="en-US" w:eastAsia="en-US" w:bidi="en-US"/>
      </w:rPr>
    </w:lvl>
    <w:lvl w:ilvl="8" w:tplc="E6107586">
      <w:numFmt w:val="bullet"/>
      <w:lvlText w:val="•"/>
      <w:lvlJc w:val="left"/>
      <w:pPr>
        <w:ind w:left="5052" w:hanging="720"/>
      </w:pPr>
      <w:rPr>
        <w:rFonts w:hint="default"/>
        <w:lang w:val="en-US" w:eastAsia="en-US" w:bidi="en-US"/>
      </w:rPr>
    </w:lvl>
  </w:abstractNum>
  <w:abstractNum w:abstractNumId="13" w15:restartNumberingAfterBreak="0">
    <w:nsid w:val="2F0A5D04"/>
    <w:multiLevelType w:val="hybridMultilevel"/>
    <w:tmpl w:val="56E06820"/>
    <w:lvl w:ilvl="0" w:tplc="23142C6C">
      <w:numFmt w:val="bullet"/>
      <w:lvlText w:val="•"/>
      <w:lvlJc w:val="left"/>
      <w:pPr>
        <w:ind w:left="108" w:hanging="720"/>
      </w:pPr>
      <w:rPr>
        <w:rFonts w:ascii="Arial" w:eastAsia="Arial" w:hAnsi="Arial" w:cs="Arial" w:hint="default"/>
        <w:color w:val="231F20"/>
        <w:spacing w:val="-14"/>
        <w:w w:val="100"/>
        <w:sz w:val="24"/>
        <w:szCs w:val="24"/>
        <w:lang w:val="en-US" w:eastAsia="en-US" w:bidi="en-US"/>
      </w:rPr>
    </w:lvl>
    <w:lvl w:ilvl="1" w:tplc="84E27B78">
      <w:numFmt w:val="bullet"/>
      <w:lvlText w:val="•"/>
      <w:lvlJc w:val="left"/>
      <w:pPr>
        <w:ind w:left="701" w:hanging="720"/>
      </w:pPr>
      <w:rPr>
        <w:rFonts w:hint="default"/>
        <w:lang w:val="en-US" w:eastAsia="en-US" w:bidi="en-US"/>
      </w:rPr>
    </w:lvl>
    <w:lvl w:ilvl="2" w:tplc="2CBC8056">
      <w:numFmt w:val="bullet"/>
      <w:lvlText w:val="•"/>
      <w:lvlJc w:val="left"/>
      <w:pPr>
        <w:ind w:left="1302" w:hanging="720"/>
      </w:pPr>
      <w:rPr>
        <w:rFonts w:hint="default"/>
        <w:lang w:val="en-US" w:eastAsia="en-US" w:bidi="en-US"/>
      </w:rPr>
    </w:lvl>
    <w:lvl w:ilvl="3" w:tplc="D1E013CA">
      <w:numFmt w:val="bullet"/>
      <w:lvlText w:val="•"/>
      <w:lvlJc w:val="left"/>
      <w:pPr>
        <w:ind w:left="1903" w:hanging="720"/>
      </w:pPr>
      <w:rPr>
        <w:rFonts w:hint="default"/>
        <w:lang w:val="en-US" w:eastAsia="en-US" w:bidi="en-US"/>
      </w:rPr>
    </w:lvl>
    <w:lvl w:ilvl="4" w:tplc="A8CC311E">
      <w:numFmt w:val="bullet"/>
      <w:lvlText w:val="•"/>
      <w:lvlJc w:val="left"/>
      <w:pPr>
        <w:ind w:left="2504" w:hanging="720"/>
      </w:pPr>
      <w:rPr>
        <w:rFonts w:hint="default"/>
        <w:lang w:val="en-US" w:eastAsia="en-US" w:bidi="en-US"/>
      </w:rPr>
    </w:lvl>
    <w:lvl w:ilvl="5" w:tplc="CCCC224C">
      <w:numFmt w:val="bullet"/>
      <w:lvlText w:val="•"/>
      <w:lvlJc w:val="left"/>
      <w:pPr>
        <w:ind w:left="3105" w:hanging="720"/>
      </w:pPr>
      <w:rPr>
        <w:rFonts w:hint="default"/>
        <w:lang w:val="en-US" w:eastAsia="en-US" w:bidi="en-US"/>
      </w:rPr>
    </w:lvl>
    <w:lvl w:ilvl="6" w:tplc="30162390">
      <w:numFmt w:val="bullet"/>
      <w:lvlText w:val="•"/>
      <w:lvlJc w:val="left"/>
      <w:pPr>
        <w:ind w:left="3706" w:hanging="720"/>
      </w:pPr>
      <w:rPr>
        <w:rFonts w:hint="default"/>
        <w:lang w:val="en-US" w:eastAsia="en-US" w:bidi="en-US"/>
      </w:rPr>
    </w:lvl>
    <w:lvl w:ilvl="7" w:tplc="CEC04498">
      <w:numFmt w:val="bullet"/>
      <w:lvlText w:val="•"/>
      <w:lvlJc w:val="left"/>
      <w:pPr>
        <w:ind w:left="4307" w:hanging="720"/>
      </w:pPr>
      <w:rPr>
        <w:rFonts w:hint="default"/>
        <w:lang w:val="en-US" w:eastAsia="en-US" w:bidi="en-US"/>
      </w:rPr>
    </w:lvl>
    <w:lvl w:ilvl="8" w:tplc="09DA3D8C">
      <w:numFmt w:val="bullet"/>
      <w:lvlText w:val="•"/>
      <w:lvlJc w:val="left"/>
      <w:pPr>
        <w:ind w:left="4908" w:hanging="720"/>
      </w:pPr>
      <w:rPr>
        <w:rFonts w:hint="default"/>
        <w:lang w:val="en-US" w:eastAsia="en-US" w:bidi="en-US"/>
      </w:rPr>
    </w:lvl>
  </w:abstractNum>
  <w:abstractNum w:abstractNumId="14" w15:restartNumberingAfterBreak="0">
    <w:nsid w:val="32732105"/>
    <w:multiLevelType w:val="hybridMultilevel"/>
    <w:tmpl w:val="EFD8C6F0"/>
    <w:lvl w:ilvl="0" w:tplc="941A4C86">
      <w:numFmt w:val="bullet"/>
      <w:lvlText w:val="•"/>
      <w:lvlJc w:val="left"/>
      <w:pPr>
        <w:ind w:left="828" w:hanging="720"/>
      </w:pPr>
      <w:rPr>
        <w:rFonts w:ascii="Arial" w:eastAsia="Arial" w:hAnsi="Arial" w:cs="Arial" w:hint="default"/>
        <w:color w:val="231F20"/>
        <w:spacing w:val="-14"/>
        <w:w w:val="100"/>
        <w:sz w:val="24"/>
        <w:szCs w:val="24"/>
        <w:lang w:val="en-US" w:eastAsia="en-US" w:bidi="en-US"/>
      </w:rPr>
    </w:lvl>
    <w:lvl w:ilvl="1" w:tplc="1654F1B4">
      <w:numFmt w:val="bullet"/>
      <w:lvlText w:val="•"/>
      <w:lvlJc w:val="left"/>
      <w:pPr>
        <w:ind w:left="1349" w:hanging="720"/>
      </w:pPr>
      <w:rPr>
        <w:rFonts w:hint="default"/>
        <w:lang w:val="en-US" w:eastAsia="en-US" w:bidi="en-US"/>
      </w:rPr>
    </w:lvl>
    <w:lvl w:ilvl="2" w:tplc="2238316C">
      <w:numFmt w:val="bullet"/>
      <w:lvlText w:val="•"/>
      <w:lvlJc w:val="left"/>
      <w:pPr>
        <w:ind w:left="1878" w:hanging="720"/>
      </w:pPr>
      <w:rPr>
        <w:rFonts w:hint="default"/>
        <w:lang w:val="en-US" w:eastAsia="en-US" w:bidi="en-US"/>
      </w:rPr>
    </w:lvl>
    <w:lvl w:ilvl="3" w:tplc="7032B6F2">
      <w:numFmt w:val="bullet"/>
      <w:lvlText w:val="•"/>
      <w:lvlJc w:val="left"/>
      <w:pPr>
        <w:ind w:left="2407" w:hanging="720"/>
      </w:pPr>
      <w:rPr>
        <w:rFonts w:hint="default"/>
        <w:lang w:val="en-US" w:eastAsia="en-US" w:bidi="en-US"/>
      </w:rPr>
    </w:lvl>
    <w:lvl w:ilvl="4" w:tplc="F3D6F58C">
      <w:numFmt w:val="bullet"/>
      <w:lvlText w:val="•"/>
      <w:lvlJc w:val="left"/>
      <w:pPr>
        <w:ind w:left="2936" w:hanging="720"/>
      </w:pPr>
      <w:rPr>
        <w:rFonts w:hint="default"/>
        <w:lang w:val="en-US" w:eastAsia="en-US" w:bidi="en-US"/>
      </w:rPr>
    </w:lvl>
    <w:lvl w:ilvl="5" w:tplc="96084158">
      <w:numFmt w:val="bullet"/>
      <w:lvlText w:val="•"/>
      <w:lvlJc w:val="left"/>
      <w:pPr>
        <w:ind w:left="3465" w:hanging="720"/>
      </w:pPr>
      <w:rPr>
        <w:rFonts w:hint="default"/>
        <w:lang w:val="en-US" w:eastAsia="en-US" w:bidi="en-US"/>
      </w:rPr>
    </w:lvl>
    <w:lvl w:ilvl="6" w:tplc="2DCC5846">
      <w:numFmt w:val="bullet"/>
      <w:lvlText w:val="•"/>
      <w:lvlJc w:val="left"/>
      <w:pPr>
        <w:ind w:left="3994" w:hanging="720"/>
      </w:pPr>
      <w:rPr>
        <w:rFonts w:hint="default"/>
        <w:lang w:val="en-US" w:eastAsia="en-US" w:bidi="en-US"/>
      </w:rPr>
    </w:lvl>
    <w:lvl w:ilvl="7" w:tplc="0DCA3B32">
      <w:numFmt w:val="bullet"/>
      <w:lvlText w:val="•"/>
      <w:lvlJc w:val="left"/>
      <w:pPr>
        <w:ind w:left="4523" w:hanging="720"/>
      </w:pPr>
      <w:rPr>
        <w:rFonts w:hint="default"/>
        <w:lang w:val="en-US" w:eastAsia="en-US" w:bidi="en-US"/>
      </w:rPr>
    </w:lvl>
    <w:lvl w:ilvl="8" w:tplc="5C5234B8">
      <w:numFmt w:val="bullet"/>
      <w:lvlText w:val="•"/>
      <w:lvlJc w:val="left"/>
      <w:pPr>
        <w:ind w:left="5052" w:hanging="720"/>
      </w:pPr>
      <w:rPr>
        <w:rFonts w:hint="default"/>
        <w:lang w:val="en-US" w:eastAsia="en-US" w:bidi="en-US"/>
      </w:rPr>
    </w:lvl>
  </w:abstractNum>
  <w:abstractNum w:abstractNumId="15" w15:restartNumberingAfterBreak="0">
    <w:nsid w:val="37AB644C"/>
    <w:multiLevelType w:val="hybridMultilevel"/>
    <w:tmpl w:val="F3800F70"/>
    <w:lvl w:ilvl="0" w:tplc="BB30B3F6">
      <w:start w:val="1"/>
      <w:numFmt w:val="decimal"/>
      <w:lvlText w:val="%1."/>
      <w:lvlJc w:val="left"/>
      <w:pPr>
        <w:ind w:left="2140" w:hanging="360"/>
      </w:pPr>
      <w:rPr>
        <w:rFonts w:ascii="Arial" w:eastAsia="Arial" w:hAnsi="Arial" w:cs="Arial" w:hint="default"/>
        <w:color w:val="231F20"/>
        <w:spacing w:val="-4"/>
        <w:w w:val="100"/>
        <w:sz w:val="24"/>
        <w:szCs w:val="24"/>
        <w:lang w:val="en-US" w:eastAsia="en-US" w:bidi="en-US"/>
      </w:rPr>
    </w:lvl>
    <w:lvl w:ilvl="1" w:tplc="69E2990C">
      <w:numFmt w:val="bullet"/>
      <w:lvlText w:val="•"/>
      <w:lvlJc w:val="left"/>
      <w:pPr>
        <w:ind w:left="3026" w:hanging="360"/>
      </w:pPr>
      <w:rPr>
        <w:rFonts w:hint="default"/>
        <w:lang w:val="en-US" w:eastAsia="en-US" w:bidi="en-US"/>
      </w:rPr>
    </w:lvl>
    <w:lvl w:ilvl="2" w:tplc="CE4262BC">
      <w:numFmt w:val="bullet"/>
      <w:lvlText w:val="•"/>
      <w:lvlJc w:val="left"/>
      <w:pPr>
        <w:ind w:left="3912" w:hanging="360"/>
      </w:pPr>
      <w:rPr>
        <w:rFonts w:hint="default"/>
        <w:lang w:val="en-US" w:eastAsia="en-US" w:bidi="en-US"/>
      </w:rPr>
    </w:lvl>
    <w:lvl w:ilvl="3" w:tplc="2E725A1A">
      <w:numFmt w:val="bullet"/>
      <w:lvlText w:val="•"/>
      <w:lvlJc w:val="left"/>
      <w:pPr>
        <w:ind w:left="4798" w:hanging="360"/>
      </w:pPr>
      <w:rPr>
        <w:rFonts w:hint="default"/>
        <w:lang w:val="en-US" w:eastAsia="en-US" w:bidi="en-US"/>
      </w:rPr>
    </w:lvl>
    <w:lvl w:ilvl="4" w:tplc="EBC68D82">
      <w:numFmt w:val="bullet"/>
      <w:lvlText w:val="•"/>
      <w:lvlJc w:val="left"/>
      <w:pPr>
        <w:ind w:left="5684" w:hanging="360"/>
      </w:pPr>
      <w:rPr>
        <w:rFonts w:hint="default"/>
        <w:lang w:val="en-US" w:eastAsia="en-US" w:bidi="en-US"/>
      </w:rPr>
    </w:lvl>
    <w:lvl w:ilvl="5" w:tplc="4B7E7FD4">
      <w:numFmt w:val="bullet"/>
      <w:lvlText w:val="•"/>
      <w:lvlJc w:val="left"/>
      <w:pPr>
        <w:ind w:left="6570" w:hanging="360"/>
      </w:pPr>
      <w:rPr>
        <w:rFonts w:hint="default"/>
        <w:lang w:val="en-US" w:eastAsia="en-US" w:bidi="en-US"/>
      </w:rPr>
    </w:lvl>
    <w:lvl w:ilvl="6" w:tplc="90406A4A">
      <w:numFmt w:val="bullet"/>
      <w:lvlText w:val="•"/>
      <w:lvlJc w:val="left"/>
      <w:pPr>
        <w:ind w:left="7456" w:hanging="360"/>
      </w:pPr>
      <w:rPr>
        <w:rFonts w:hint="default"/>
        <w:lang w:val="en-US" w:eastAsia="en-US" w:bidi="en-US"/>
      </w:rPr>
    </w:lvl>
    <w:lvl w:ilvl="7" w:tplc="FA703CD6">
      <w:numFmt w:val="bullet"/>
      <w:lvlText w:val="•"/>
      <w:lvlJc w:val="left"/>
      <w:pPr>
        <w:ind w:left="8342" w:hanging="360"/>
      </w:pPr>
      <w:rPr>
        <w:rFonts w:hint="default"/>
        <w:lang w:val="en-US" w:eastAsia="en-US" w:bidi="en-US"/>
      </w:rPr>
    </w:lvl>
    <w:lvl w:ilvl="8" w:tplc="4942ED72">
      <w:numFmt w:val="bullet"/>
      <w:lvlText w:val="•"/>
      <w:lvlJc w:val="left"/>
      <w:pPr>
        <w:ind w:left="9228" w:hanging="360"/>
      </w:pPr>
      <w:rPr>
        <w:rFonts w:hint="default"/>
        <w:lang w:val="en-US" w:eastAsia="en-US" w:bidi="en-US"/>
      </w:rPr>
    </w:lvl>
  </w:abstractNum>
  <w:abstractNum w:abstractNumId="16" w15:restartNumberingAfterBreak="0">
    <w:nsid w:val="37F32E7D"/>
    <w:multiLevelType w:val="hybridMultilevel"/>
    <w:tmpl w:val="56F8FE7E"/>
    <w:lvl w:ilvl="0" w:tplc="04090001">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17" w15:restartNumberingAfterBreak="0">
    <w:nsid w:val="3E492E7E"/>
    <w:multiLevelType w:val="hybridMultilevel"/>
    <w:tmpl w:val="9E7EE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C37DC"/>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44693637"/>
    <w:multiLevelType w:val="hybridMultilevel"/>
    <w:tmpl w:val="5A084E9A"/>
    <w:lvl w:ilvl="0" w:tplc="FBDCDF62">
      <w:numFmt w:val="bullet"/>
      <w:lvlText w:val="•"/>
      <w:lvlJc w:val="left"/>
      <w:pPr>
        <w:ind w:left="828" w:hanging="720"/>
      </w:pPr>
      <w:rPr>
        <w:rFonts w:ascii="Arial" w:eastAsia="Arial" w:hAnsi="Arial" w:cs="Arial" w:hint="default"/>
        <w:color w:val="231F20"/>
        <w:spacing w:val="-14"/>
        <w:w w:val="100"/>
        <w:sz w:val="24"/>
        <w:szCs w:val="24"/>
        <w:lang w:val="en-US" w:eastAsia="en-US" w:bidi="en-US"/>
      </w:rPr>
    </w:lvl>
    <w:lvl w:ilvl="1" w:tplc="5E565CC8">
      <w:numFmt w:val="bullet"/>
      <w:lvlText w:val="•"/>
      <w:lvlJc w:val="left"/>
      <w:pPr>
        <w:ind w:left="1349" w:hanging="720"/>
      </w:pPr>
      <w:rPr>
        <w:rFonts w:hint="default"/>
        <w:lang w:val="en-US" w:eastAsia="en-US" w:bidi="en-US"/>
      </w:rPr>
    </w:lvl>
    <w:lvl w:ilvl="2" w:tplc="F22ABF74">
      <w:numFmt w:val="bullet"/>
      <w:lvlText w:val="•"/>
      <w:lvlJc w:val="left"/>
      <w:pPr>
        <w:ind w:left="1878" w:hanging="720"/>
      </w:pPr>
      <w:rPr>
        <w:rFonts w:hint="default"/>
        <w:lang w:val="en-US" w:eastAsia="en-US" w:bidi="en-US"/>
      </w:rPr>
    </w:lvl>
    <w:lvl w:ilvl="3" w:tplc="4116797C">
      <w:numFmt w:val="bullet"/>
      <w:lvlText w:val="•"/>
      <w:lvlJc w:val="left"/>
      <w:pPr>
        <w:ind w:left="2407" w:hanging="720"/>
      </w:pPr>
      <w:rPr>
        <w:rFonts w:hint="default"/>
        <w:lang w:val="en-US" w:eastAsia="en-US" w:bidi="en-US"/>
      </w:rPr>
    </w:lvl>
    <w:lvl w:ilvl="4" w:tplc="2DF43312">
      <w:numFmt w:val="bullet"/>
      <w:lvlText w:val="•"/>
      <w:lvlJc w:val="left"/>
      <w:pPr>
        <w:ind w:left="2936" w:hanging="720"/>
      </w:pPr>
      <w:rPr>
        <w:rFonts w:hint="default"/>
        <w:lang w:val="en-US" w:eastAsia="en-US" w:bidi="en-US"/>
      </w:rPr>
    </w:lvl>
    <w:lvl w:ilvl="5" w:tplc="87B800BA">
      <w:numFmt w:val="bullet"/>
      <w:lvlText w:val="•"/>
      <w:lvlJc w:val="left"/>
      <w:pPr>
        <w:ind w:left="3465" w:hanging="720"/>
      </w:pPr>
      <w:rPr>
        <w:rFonts w:hint="default"/>
        <w:lang w:val="en-US" w:eastAsia="en-US" w:bidi="en-US"/>
      </w:rPr>
    </w:lvl>
    <w:lvl w:ilvl="6" w:tplc="55F2B238">
      <w:numFmt w:val="bullet"/>
      <w:lvlText w:val="•"/>
      <w:lvlJc w:val="left"/>
      <w:pPr>
        <w:ind w:left="3994" w:hanging="720"/>
      </w:pPr>
      <w:rPr>
        <w:rFonts w:hint="default"/>
        <w:lang w:val="en-US" w:eastAsia="en-US" w:bidi="en-US"/>
      </w:rPr>
    </w:lvl>
    <w:lvl w:ilvl="7" w:tplc="AEE62410">
      <w:numFmt w:val="bullet"/>
      <w:lvlText w:val="•"/>
      <w:lvlJc w:val="left"/>
      <w:pPr>
        <w:ind w:left="4523" w:hanging="720"/>
      </w:pPr>
      <w:rPr>
        <w:rFonts w:hint="default"/>
        <w:lang w:val="en-US" w:eastAsia="en-US" w:bidi="en-US"/>
      </w:rPr>
    </w:lvl>
    <w:lvl w:ilvl="8" w:tplc="FCC25372">
      <w:numFmt w:val="bullet"/>
      <w:lvlText w:val="•"/>
      <w:lvlJc w:val="left"/>
      <w:pPr>
        <w:ind w:left="5052" w:hanging="720"/>
      </w:pPr>
      <w:rPr>
        <w:rFonts w:hint="default"/>
        <w:lang w:val="en-US" w:eastAsia="en-US" w:bidi="en-US"/>
      </w:rPr>
    </w:lvl>
  </w:abstractNum>
  <w:abstractNum w:abstractNumId="20" w15:restartNumberingAfterBreak="0">
    <w:nsid w:val="467F484F"/>
    <w:multiLevelType w:val="hybridMultilevel"/>
    <w:tmpl w:val="8862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616B3"/>
    <w:multiLevelType w:val="multilevel"/>
    <w:tmpl w:val="EC1A6472"/>
    <w:numStyleLink w:val="MethodList"/>
  </w:abstractNum>
  <w:abstractNum w:abstractNumId="22" w15:restartNumberingAfterBreak="0">
    <w:nsid w:val="4CED6DDC"/>
    <w:multiLevelType w:val="hybridMultilevel"/>
    <w:tmpl w:val="E324A0E4"/>
    <w:lvl w:ilvl="0" w:tplc="DE6EDE90">
      <w:numFmt w:val="bullet"/>
      <w:lvlText w:val="•"/>
      <w:lvlJc w:val="left"/>
      <w:pPr>
        <w:ind w:left="828" w:hanging="720"/>
      </w:pPr>
      <w:rPr>
        <w:rFonts w:ascii="Arial" w:eastAsia="Arial" w:hAnsi="Arial" w:cs="Arial" w:hint="default"/>
        <w:color w:val="231F20"/>
        <w:spacing w:val="-14"/>
        <w:w w:val="100"/>
        <w:sz w:val="24"/>
        <w:szCs w:val="24"/>
        <w:lang w:val="en-US" w:eastAsia="en-US" w:bidi="en-US"/>
      </w:rPr>
    </w:lvl>
    <w:lvl w:ilvl="1" w:tplc="D9E84C6C">
      <w:numFmt w:val="bullet"/>
      <w:lvlText w:val="•"/>
      <w:lvlJc w:val="left"/>
      <w:pPr>
        <w:ind w:left="1349" w:hanging="720"/>
      </w:pPr>
      <w:rPr>
        <w:rFonts w:hint="default"/>
        <w:lang w:val="en-US" w:eastAsia="en-US" w:bidi="en-US"/>
      </w:rPr>
    </w:lvl>
    <w:lvl w:ilvl="2" w:tplc="35EE3E54">
      <w:numFmt w:val="bullet"/>
      <w:lvlText w:val="•"/>
      <w:lvlJc w:val="left"/>
      <w:pPr>
        <w:ind w:left="1878" w:hanging="720"/>
      </w:pPr>
      <w:rPr>
        <w:rFonts w:hint="default"/>
        <w:lang w:val="en-US" w:eastAsia="en-US" w:bidi="en-US"/>
      </w:rPr>
    </w:lvl>
    <w:lvl w:ilvl="3" w:tplc="7DFA6DF6">
      <w:numFmt w:val="bullet"/>
      <w:lvlText w:val="•"/>
      <w:lvlJc w:val="left"/>
      <w:pPr>
        <w:ind w:left="2407" w:hanging="720"/>
      </w:pPr>
      <w:rPr>
        <w:rFonts w:hint="default"/>
        <w:lang w:val="en-US" w:eastAsia="en-US" w:bidi="en-US"/>
      </w:rPr>
    </w:lvl>
    <w:lvl w:ilvl="4" w:tplc="017EB4D8">
      <w:numFmt w:val="bullet"/>
      <w:lvlText w:val="•"/>
      <w:lvlJc w:val="left"/>
      <w:pPr>
        <w:ind w:left="2936" w:hanging="720"/>
      </w:pPr>
      <w:rPr>
        <w:rFonts w:hint="default"/>
        <w:lang w:val="en-US" w:eastAsia="en-US" w:bidi="en-US"/>
      </w:rPr>
    </w:lvl>
    <w:lvl w:ilvl="5" w:tplc="786EB660">
      <w:numFmt w:val="bullet"/>
      <w:lvlText w:val="•"/>
      <w:lvlJc w:val="left"/>
      <w:pPr>
        <w:ind w:left="3465" w:hanging="720"/>
      </w:pPr>
      <w:rPr>
        <w:rFonts w:hint="default"/>
        <w:lang w:val="en-US" w:eastAsia="en-US" w:bidi="en-US"/>
      </w:rPr>
    </w:lvl>
    <w:lvl w:ilvl="6" w:tplc="F6C6C4A2">
      <w:numFmt w:val="bullet"/>
      <w:lvlText w:val="•"/>
      <w:lvlJc w:val="left"/>
      <w:pPr>
        <w:ind w:left="3994" w:hanging="720"/>
      </w:pPr>
      <w:rPr>
        <w:rFonts w:hint="default"/>
        <w:lang w:val="en-US" w:eastAsia="en-US" w:bidi="en-US"/>
      </w:rPr>
    </w:lvl>
    <w:lvl w:ilvl="7" w:tplc="261C427C">
      <w:numFmt w:val="bullet"/>
      <w:lvlText w:val="•"/>
      <w:lvlJc w:val="left"/>
      <w:pPr>
        <w:ind w:left="4523" w:hanging="720"/>
      </w:pPr>
      <w:rPr>
        <w:rFonts w:hint="default"/>
        <w:lang w:val="en-US" w:eastAsia="en-US" w:bidi="en-US"/>
      </w:rPr>
    </w:lvl>
    <w:lvl w:ilvl="8" w:tplc="DD1CFB8A">
      <w:numFmt w:val="bullet"/>
      <w:lvlText w:val="•"/>
      <w:lvlJc w:val="left"/>
      <w:pPr>
        <w:ind w:left="5052" w:hanging="720"/>
      </w:pPr>
      <w:rPr>
        <w:rFonts w:hint="default"/>
        <w:lang w:val="en-US" w:eastAsia="en-US" w:bidi="en-US"/>
      </w:rPr>
    </w:lvl>
  </w:abstractNum>
  <w:abstractNum w:abstractNumId="23" w15:restartNumberingAfterBreak="0">
    <w:nsid w:val="4CF632AA"/>
    <w:multiLevelType w:val="hybridMultilevel"/>
    <w:tmpl w:val="D788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956CD0"/>
    <w:multiLevelType w:val="multilevel"/>
    <w:tmpl w:val="EC1A6472"/>
    <w:styleLink w:val="MethodList"/>
    <w:lvl w:ilvl="0">
      <w:start w:val="1"/>
      <w:numFmt w:val="none"/>
      <w:lvlText w:val="%1"/>
      <w:lvlJc w:val="left"/>
      <w:pPr>
        <w:ind w:left="720" w:hanging="360"/>
      </w:pPr>
      <w:rPr>
        <w:rFonts w:ascii="Times New Roman" w:hAnsi="Times New Roman"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D63CC9"/>
    <w:multiLevelType w:val="hybridMultilevel"/>
    <w:tmpl w:val="45F4F1B8"/>
    <w:lvl w:ilvl="0" w:tplc="FC1A120C">
      <w:start w:val="1"/>
      <w:numFmt w:val="decimal"/>
      <w:lvlText w:val="%1."/>
      <w:lvlJc w:val="left"/>
      <w:pPr>
        <w:ind w:left="2160" w:hanging="360"/>
      </w:pPr>
      <w:rPr>
        <w:rFonts w:ascii="Arial" w:eastAsia="Arial" w:hAnsi="Arial" w:cs="Arial" w:hint="default"/>
        <w:color w:val="231F20"/>
        <w:spacing w:val="-14"/>
        <w:w w:val="100"/>
        <w:sz w:val="24"/>
        <w:szCs w:val="24"/>
        <w:lang w:val="en-US" w:eastAsia="en-US" w:bidi="en-US"/>
      </w:rPr>
    </w:lvl>
    <w:lvl w:ilvl="1" w:tplc="C5888386">
      <w:numFmt w:val="bullet"/>
      <w:lvlText w:val="•"/>
      <w:lvlJc w:val="left"/>
      <w:pPr>
        <w:ind w:left="3044" w:hanging="360"/>
      </w:pPr>
      <w:rPr>
        <w:rFonts w:hint="default"/>
        <w:lang w:val="en-US" w:eastAsia="en-US" w:bidi="en-US"/>
      </w:rPr>
    </w:lvl>
    <w:lvl w:ilvl="2" w:tplc="1526C16E">
      <w:numFmt w:val="bullet"/>
      <w:lvlText w:val="•"/>
      <w:lvlJc w:val="left"/>
      <w:pPr>
        <w:ind w:left="3928" w:hanging="360"/>
      </w:pPr>
      <w:rPr>
        <w:rFonts w:hint="default"/>
        <w:lang w:val="en-US" w:eastAsia="en-US" w:bidi="en-US"/>
      </w:rPr>
    </w:lvl>
    <w:lvl w:ilvl="3" w:tplc="28FA7920">
      <w:numFmt w:val="bullet"/>
      <w:lvlText w:val="•"/>
      <w:lvlJc w:val="left"/>
      <w:pPr>
        <w:ind w:left="4812" w:hanging="360"/>
      </w:pPr>
      <w:rPr>
        <w:rFonts w:hint="default"/>
        <w:lang w:val="en-US" w:eastAsia="en-US" w:bidi="en-US"/>
      </w:rPr>
    </w:lvl>
    <w:lvl w:ilvl="4" w:tplc="24A4F212">
      <w:numFmt w:val="bullet"/>
      <w:lvlText w:val="•"/>
      <w:lvlJc w:val="left"/>
      <w:pPr>
        <w:ind w:left="5696" w:hanging="360"/>
      </w:pPr>
      <w:rPr>
        <w:rFonts w:hint="default"/>
        <w:lang w:val="en-US" w:eastAsia="en-US" w:bidi="en-US"/>
      </w:rPr>
    </w:lvl>
    <w:lvl w:ilvl="5" w:tplc="30F81E4C">
      <w:numFmt w:val="bullet"/>
      <w:lvlText w:val="•"/>
      <w:lvlJc w:val="left"/>
      <w:pPr>
        <w:ind w:left="6580" w:hanging="360"/>
      </w:pPr>
      <w:rPr>
        <w:rFonts w:hint="default"/>
        <w:lang w:val="en-US" w:eastAsia="en-US" w:bidi="en-US"/>
      </w:rPr>
    </w:lvl>
    <w:lvl w:ilvl="6" w:tplc="B48AC6C0">
      <w:numFmt w:val="bullet"/>
      <w:lvlText w:val="•"/>
      <w:lvlJc w:val="left"/>
      <w:pPr>
        <w:ind w:left="7464" w:hanging="360"/>
      </w:pPr>
      <w:rPr>
        <w:rFonts w:hint="default"/>
        <w:lang w:val="en-US" w:eastAsia="en-US" w:bidi="en-US"/>
      </w:rPr>
    </w:lvl>
    <w:lvl w:ilvl="7" w:tplc="46CA1026">
      <w:numFmt w:val="bullet"/>
      <w:lvlText w:val="•"/>
      <w:lvlJc w:val="left"/>
      <w:pPr>
        <w:ind w:left="8348" w:hanging="360"/>
      </w:pPr>
      <w:rPr>
        <w:rFonts w:hint="default"/>
        <w:lang w:val="en-US" w:eastAsia="en-US" w:bidi="en-US"/>
      </w:rPr>
    </w:lvl>
    <w:lvl w:ilvl="8" w:tplc="EBE658CA">
      <w:numFmt w:val="bullet"/>
      <w:lvlText w:val="•"/>
      <w:lvlJc w:val="left"/>
      <w:pPr>
        <w:ind w:left="9232" w:hanging="360"/>
      </w:pPr>
      <w:rPr>
        <w:rFonts w:hint="default"/>
        <w:lang w:val="en-US" w:eastAsia="en-US" w:bidi="en-US"/>
      </w:rPr>
    </w:lvl>
  </w:abstractNum>
  <w:abstractNum w:abstractNumId="26" w15:restartNumberingAfterBreak="0">
    <w:nsid w:val="59D62B65"/>
    <w:multiLevelType w:val="hybridMultilevel"/>
    <w:tmpl w:val="0B06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3860CB"/>
    <w:multiLevelType w:val="multilevel"/>
    <w:tmpl w:val="4B429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967971"/>
    <w:multiLevelType w:val="hybridMultilevel"/>
    <w:tmpl w:val="7EC259E4"/>
    <w:lvl w:ilvl="0" w:tplc="A594BF44">
      <w:numFmt w:val="bullet"/>
      <w:lvlText w:val="•"/>
      <w:lvlJc w:val="left"/>
      <w:pPr>
        <w:ind w:left="828" w:hanging="720"/>
      </w:pPr>
      <w:rPr>
        <w:rFonts w:ascii="Arial" w:eastAsia="Arial" w:hAnsi="Arial" w:cs="Arial" w:hint="default"/>
        <w:color w:val="231F20"/>
        <w:spacing w:val="-14"/>
        <w:w w:val="100"/>
        <w:sz w:val="24"/>
        <w:szCs w:val="24"/>
        <w:lang w:val="en-US" w:eastAsia="en-US" w:bidi="en-US"/>
      </w:rPr>
    </w:lvl>
    <w:lvl w:ilvl="1" w:tplc="2B96A2AC">
      <w:numFmt w:val="bullet"/>
      <w:lvlText w:val="•"/>
      <w:lvlJc w:val="left"/>
      <w:pPr>
        <w:ind w:left="1349" w:hanging="720"/>
      </w:pPr>
      <w:rPr>
        <w:rFonts w:hint="default"/>
        <w:lang w:val="en-US" w:eastAsia="en-US" w:bidi="en-US"/>
      </w:rPr>
    </w:lvl>
    <w:lvl w:ilvl="2" w:tplc="14D8106E">
      <w:numFmt w:val="bullet"/>
      <w:lvlText w:val="•"/>
      <w:lvlJc w:val="left"/>
      <w:pPr>
        <w:ind w:left="1878" w:hanging="720"/>
      </w:pPr>
      <w:rPr>
        <w:rFonts w:hint="default"/>
        <w:lang w:val="en-US" w:eastAsia="en-US" w:bidi="en-US"/>
      </w:rPr>
    </w:lvl>
    <w:lvl w:ilvl="3" w:tplc="972017FE">
      <w:numFmt w:val="bullet"/>
      <w:lvlText w:val="•"/>
      <w:lvlJc w:val="left"/>
      <w:pPr>
        <w:ind w:left="2407" w:hanging="720"/>
      </w:pPr>
      <w:rPr>
        <w:rFonts w:hint="default"/>
        <w:lang w:val="en-US" w:eastAsia="en-US" w:bidi="en-US"/>
      </w:rPr>
    </w:lvl>
    <w:lvl w:ilvl="4" w:tplc="AAAC1EBA">
      <w:numFmt w:val="bullet"/>
      <w:lvlText w:val="•"/>
      <w:lvlJc w:val="left"/>
      <w:pPr>
        <w:ind w:left="2936" w:hanging="720"/>
      </w:pPr>
      <w:rPr>
        <w:rFonts w:hint="default"/>
        <w:lang w:val="en-US" w:eastAsia="en-US" w:bidi="en-US"/>
      </w:rPr>
    </w:lvl>
    <w:lvl w:ilvl="5" w:tplc="19A41F24">
      <w:numFmt w:val="bullet"/>
      <w:lvlText w:val="•"/>
      <w:lvlJc w:val="left"/>
      <w:pPr>
        <w:ind w:left="3465" w:hanging="720"/>
      </w:pPr>
      <w:rPr>
        <w:rFonts w:hint="default"/>
        <w:lang w:val="en-US" w:eastAsia="en-US" w:bidi="en-US"/>
      </w:rPr>
    </w:lvl>
    <w:lvl w:ilvl="6" w:tplc="20E68168">
      <w:numFmt w:val="bullet"/>
      <w:lvlText w:val="•"/>
      <w:lvlJc w:val="left"/>
      <w:pPr>
        <w:ind w:left="3994" w:hanging="720"/>
      </w:pPr>
      <w:rPr>
        <w:rFonts w:hint="default"/>
        <w:lang w:val="en-US" w:eastAsia="en-US" w:bidi="en-US"/>
      </w:rPr>
    </w:lvl>
    <w:lvl w:ilvl="7" w:tplc="E8106638">
      <w:numFmt w:val="bullet"/>
      <w:lvlText w:val="•"/>
      <w:lvlJc w:val="left"/>
      <w:pPr>
        <w:ind w:left="4523" w:hanging="720"/>
      </w:pPr>
      <w:rPr>
        <w:rFonts w:hint="default"/>
        <w:lang w:val="en-US" w:eastAsia="en-US" w:bidi="en-US"/>
      </w:rPr>
    </w:lvl>
    <w:lvl w:ilvl="8" w:tplc="DCCAF250">
      <w:numFmt w:val="bullet"/>
      <w:lvlText w:val="•"/>
      <w:lvlJc w:val="left"/>
      <w:pPr>
        <w:ind w:left="5052" w:hanging="720"/>
      </w:pPr>
      <w:rPr>
        <w:rFonts w:hint="default"/>
        <w:lang w:val="en-US" w:eastAsia="en-US" w:bidi="en-US"/>
      </w:rPr>
    </w:lvl>
  </w:abstractNum>
  <w:abstractNum w:abstractNumId="29" w15:restartNumberingAfterBreak="0">
    <w:nsid w:val="610C649B"/>
    <w:multiLevelType w:val="hybridMultilevel"/>
    <w:tmpl w:val="C6041E60"/>
    <w:lvl w:ilvl="0" w:tplc="FC329B58">
      <w:start w:val="1"/>
      <w:numFmt w:val="decimal"/>
      <w:lvlText w:val="%1."/>
      <w:lvlJc w:val="left"/>
      <w:pPr>
        <w:ind w:left="2140" w:hanging="360"/>
      </w:pPr>
      <w:rPr>
        <w:rFonts w:ascii="Arial" w:eastAsia="Arial" w:hAnsi="Arial" w:cs="Arial" w:hint="default"/>
        <w:color w:val="231F20"/>
        <w:spacing w:val="-1"/>
        <w:w w:val="100"/>
        <w:sz w:val="24"/>
        <w:szCs w:val="24"/>
        <w:lang w:val="en-US" w:eastAsia="en-US" w:bidi="en-US"/>
      </w:rPr>
    </w:lvl>
    <w:lvl w:ilvl="1" w:tplc="1BA6F114">
      <w:numFmt w:val="bullet"/>
      <w:lvlText w:val="•"/>
      <w:lvlJc w:val="left"/>
      <w:pPr>
        <w:ind w:left="3026" w:hanging="360"/>
      </w:pPr>
      <w:rPr>
        <w:rFonts w:hint="default"/>
        <w:lang w:val="en-US" w:eastAsia="en-US" w:bidi="en-US"/>
      </w:rPr>
    </w:lvl>
    <w:lvl w:ilvl="2" w:tplc="118469FC">
      <w:numFmt w:val="bullet"/>
      <w:lvlText w:val="•"/>
      <w:lvlJc w:val="left"/>
      <w:pPr>
        <w:ind w:left="3912" w:hanging="360"/>
      </w:pPr>
      <w:rPr>
        <w:rFonts w:hint="default"/>
        <w:lang w:val="en-US" w:eastAsia="en-US" w:bidi="en-US"/>
      </w:rPr>
    </w:lvl>
    <w:lvl w:ilvl="3" w:tplc="62D8500E">
      <w:numFmt w:val="bullet"/>
      <w:lvlText w:val="•"/>
      <w:lvlJc w:val="left"/>
      <w:pPr>
        <w:ind w:left="4798" w:hanging="360"/>
      </w:pPr>
      <w:rPr>
        <w:rFonts w:hint="default"/>
        <w:lang w:val="en-US" w:eastAsia="en-US" w:bidi="en-US"/>
      </w:rPr>
    </w:lvl>
    <w:lvl w:ilvl="4" w:tplc="8730C6B2">
      <w:numFmt w:val="bullet"/>
      <w:lvlText w:val="•"/>
      <w:lvlJc w:val="left"/>
      <w:pPr>
        <w:ind w:left="5684" w:hanging="360"/>
      </w:pPr>
      <w:rPr>
        <w:rFonts w:hint="default"/>
        <w:lang w:val="en-US" w:eastAsia="en-US" w:bidi="en-US"/>
      </w:rPr>
    </w:lvl>
    <w:lvl w:ilvl="5" w:tplc="308E2A06">
      <w:numFmt w:val="bullet"/>
      <w:lvlText w:val="•"/>
      <w:lvlJc w:val="left"/>
      <w:pPr>
        <w:ind w:left="6570" w:hanging="360"/>
      </w:pPr>
      <w:rPr>
        <w:rFonts w:hint="default"/>
        <w:lang w:val="en-US" w:eastAsia="en-US" w:bidi="en-US"/>
      </w:rPr>
    </w:lvl>
    <w:lvl w:ilvl="6" w:tplc="6DC6C042">
      <w:numFmt w:val="bullet"/>
      <w:lvlText w:val="•"/>
      <w:lvlJc w:val="left"/>
      <w:pPr>
        <w:ind w:left="7456" w:hanging="360"/>
      </w:pPr>
      <w:rPr>
        <w:rFonts w:hint="default"/>
        <w:lang w:val="en-US" w:eastAsia="en-US" w:bidi="en-US"/>
      </w:rPr>
    </w:lvl>
    <w:lvl w:ilvl="7" w:tplc="4F96BDBA">
      <w:numFmt w:val="bullet"/>
      <w:lvlText w:val="•"/>
      <w:lvlJc w:val="left"/>
      <w:pPr>
        <w:ind w:left="8342" w:hanging="360"/>
      </w:pPr>
      <w:rPr>
        <w:rFonts w:hint="default"/>
        <w:lang w:val="en-US" w:eastAsia="en-US" w:bidi="en-US"/>
      </w:rPr>
    </w:lvl>
    <w:lvl w:ilvl="8" w:tplc="F954B390">
      <w:numFmt w:val="bullet"/>
      <w:lvlText w:val="•"/>
      <w:lvlJc w:val="left"/>
      <w:pPr>
        <w:ind w:left="9228" w:hanging="360"/>
      </w:pPr>
      <w:rPr>
        <w:rFonts w:hint="default"/>
        <w:lang w:val="en-US" w:eastAsia="en-US" w:bidi="en-US"/>
      </w:rPr>
    </w:lvl>
  </w:abstractNum>
  <w:abstractNum w:abstractNumId="30" w15:restartNumberingAfterBreak="0">
    <w:nsid w:val="62D96688"/>
    <w:multiLevelType w:val="hybridMultilevel"/>
    <w:tmpl w:val="8A64C518"/>
    <w:lvl w:ilvl="0" w:tplc="D120622C">
      <w:numFmt w:val="bullet"/>
      <w:lvlText w:val="•"/>
      <w:lvlJc w:val="left"/>
      <w:pPr>
        <w:ind w:left="828" w:hanging="720"/>
      </w:pPr>
      <w:rPr>
        <w:rFonts w:ascii="Arial" w:eastAsia="Arial" w:hAnsi="Arial" w:cs="Arial" w:hint="default"/>
        <w:color w:val="231F20"/>
        <w:spacing w:val="-14"/>
        <w:w w:val="100"/>
        <w:sz w:val="24"/>
        <w:szCs w:val="24"/>
        <w:lang w:val="en-US" w:eastAsia="en-US" w:bidi="en-US"/>
      </w:rPr>
    </w:lvl>
    <w:lvl w:ilvl="1" w:tplc="A5761ECC">
      <w:numFmt w:val="bullet"/>
      <w:lvlText w:val="•"/>
      <w:lvlJc w:val="left"/>
      <w:pPr>
        <w:ind w:left="1349" w:hanging="720"/>
      </w:pPr>
      <w:rPr>
        <w:rFonts w:hint="default"/>
        <w:lang w:val="en-US" w:eastAsia="en-US" w:bidi="en-US"/>
      </w:rPr>
    </w:lvl>
    <w:lvl w:ilvl="2" w:tplc="F592A0A0">
      <w:numFmt w:val="bullet"/>
      <w:lvlText w:val="•"/>
      <w:lvlJc w:val="left"/>
      <w:pPr>
        <w:ind w:left="1878" w:hanging="720"/>
      </w:pPr>
      <w:rPr>
        <w:rFonts w:hint="default"/>
        <w:lang w:val="en-US" w:eastAsia="en-US" w:bidi="en-US"/>
      </w:rPr>
    </w:lvl>
    <w:lvl w:ilvl="3" w:tplc="BDA4D39C">
      <w:numFmt w:val="bullet"/>
      <w:lvlText w:val="•"/>
      <w:lvlJc w:val="left"/>
      <w:pPr>
        <w:ind w:left="2407" w:hanging="720"/>
      </w:pPr>
      <w:rPr>
        <w:rFonts w:hint="default"/>
        <w:lang w:val="en-US" w:eastAsia="en-US" w:bidi="en-US"/>
      </w:rPr>
    </w:lvl>
    <w:lvl w:ilvl="4" w:tplc="B9E4D124">
      <w:numFmt w:val="bullet"/>
      <w:lvlText w:val="•"/>
      <w:lvlJc w:val="left"/>
      <w:pPr>
        <w:ind w:left="2936" w:hanging="720"/>
      </w:pPr>
      <w:rPr>
        <w:rFonts w:hint="default"/>
        <w:lang w:val="en-US" w:eastAsia="en-US" w:bidi="en-US"/>
      </w:rPr>
    </w:lvl>
    <w:lvl w:ilvl="5" w:tplc="CCB48ED6">
      <w:numFmt w:val="bullet"/>
      <w:lvlText w:val="•"/>
      <w:lvlJc w:val="left"/>
      <w:pPr>
        <w:ind w:left="3465" w:hanging="720"/>
      </w:pPr>
      <w:rPr>
        <w:rFonts w:hint="default"/>
        <w:lang w:val="en-US" w:eastAsia="en-US" w:bidi="en-US"/>
      </w:rPr>
    </w:lvl>
    <w:lvl w:ilvl="6" w:tplc="0F2C57FC">
      <w:numFmt w:val="bullet"/>
      <w:lvlText w:val="•"/>
      <w:lvlJc w:val="left"/>
      <w:pPr>
        <w:ind w:left="3994" w:hanging="720"/>
      </w:pPr>
      <w:rPr>
        <w:rFonts w:hint="default"/>
        <w:lang w:val="en-US" w:eastAsia="en-US" w:bidi="en-US"/>
      </w:rPr>
    </w:lvl>
    <w:lvl w:ilvl="7" w:tplc="EDE293DC">
      <w:numFmt w:val="bullet"/>
      <w:lvlText w:val="•"/>
      <w:lvlJc w:val="left"/>
      <w:pPr>
        <w:ind w:left="4523" w:hanging="720"/>
      </w:pPr>
      <w:rPr>
        <w:rFonts w:hint="default"/>
        <w:lang w:val="en-US" w:eastAsia="en-US" w:bidi="en-US"/>
      </w:rPr>
    </w:lvl>
    <w:lvl w:ilvl="8" w:tplc="CD689C6A">
      <w:numFmt w:val="bullet"/>
      <w:lvlText w:val="•"/>
      <w:lvlJc w:val="left"/>
      <w:pPr>
        <w:ind w:left="5052" w:hanging="720"/>
      </w:pPr>
      <w:rPr>
        <w:rFonts w:hint="default"/>
        <w:lang w:val="en-US" w:eastAsia="en-US" w:bidi="en-US"/>
      </w:rPr>
    </w:lvl>
  </w:abstractNum>
  <w:abstractNum w:abstractNumId="31" w15:restartNumberingAfterBreak="0">
    <w:nsid w:val="637C6428"/>
    <w:multiLevelType w:val="hybridMultilevel"/>
    <w:tmpl w:val="3048C9A6"/>
    <w:lvl w:ilvl="0" w:tplc="AF5AC216">
      <w:numFmt w:val="bullet"/>
      <w:lvlText w:val="•"/>
      <w:lvlJc w:val="left"/>
      <w:pPr>
        <w:ind w:left="828" w:hanging="720"/>
      </w:pPr>
      <w:rPr>
        <w:rFonts w:ascii="Arial" w:eastAsia="Arial" w:hAnsi="Arial" w:cs="Arial" w:hint="default"/>
        <w:color w:val="231F20"/>
        <w:spacing w:val="-14"/>
        <w:w w:val="100"/>
        <w:sz w:val="24"/>
        <w:szCs w:val="24"/>
        <w:lang w:val="en-US" w:eastAsia="en-US" w:bidi="en-US"/>
      </w:rPr>
    </w:lvl>
    <w:lvl w:ilvl="1" w:tplc="7D523368">
      <w:numFmt w:val="bullet"/>
      <w:lvlText w:val="•"/>
      <w:lvlJc w:val="left"/>
      <w:pPr>
        <w:ind w:left="1349" w:hanging="720"/>
      </w:pPr>
      <w:rPr>
        <w:rFonts w:hint="default"/>
        <w:lang w:val="en-US" w:eastAsia="en-US" w:bidi="en-US"/>
      </w:rPr>
    </w:lvl>
    <w:lvl w:ilvl="2" w:tplc="7916CA54">
      <w:numFmt w:val="bullet"/>
      <w:lvlText w:val="•"/>
      <w:lvlJc w:val="left"/>
      <w:pPr>
        <w:ind w:left="1878" w:hanging="720"/>
      </w:pPr>
      <w:rPr>
        <w:rFonts w:hint="default"/>
        <w:lang w:val="en-US" w:eastAsia="en-US" w:bidi="en-US"/>
      </w:rPr>
    </w:lvl>
    <w:lvl w:ilvl="3" w:tplc="AB263B40">
      <w:numFmt w:val="bullet"/>
      <w:lvlText w:val="•"/>
      <w:lvlJc w:val="left"/>
      <w:pPr>
        <w:ind w:left="2407" w:hanging="720"/>
      </w:pPr>
      <w:rPr>
        <w:rFonts w:hint="default"/>
        <w:lang w:val="en-US" w:eastAsia="en-US" w:bidi="en-US"/>
      </w:rPr>
    </w:lvl>
    <w:lvl w:ilvl="4" w:tplc="7B40E812">
      <w:numFmt w:val="bullet"/>
      <w:lvlText w:val="•"/>
      <w:lvlJc w:val="left"/>
      <w:pPr>
        <w:ind w:left="2936" w:hanging="720"/>
      </w:pPr>
      <w:rPr>
        <w:rFonts w:hint="default"/>
        <w:lang w:val="en-US" w:eastAsia="en-US" w:bidi="en-US"/>
      </w:rPr>
    </w:lvl>
    <w:lvl w:ilvl="5" w:tplc="B3287758">
      <w:numFmt w:val="bullet"/>
      <w:lvlText w:val="•"/>
      <w:lvlJc w:val="left"/>
      <w:pPr>
        <w:ind w:left="3465" w:hanging="720"/>
      </w:pPr>
      <w:rPr>
        <w:rFonts w:hint="default"/>
        <w:lang w:val="en-US" w:eastAsia="en-US" w:bidi="en-US"/>
      </w:rPr>
    </w:lvl>
    <w:lvl w:ilvl="6" w:tplc="F102988E">
      <w:numFmt w:val="bullet"/>
      <w:lvlText w:val="•"/>
      <w:lvlJc w:val="left"/>
      <w:pPr>
        <w:ind w:left="3994" w:hanging="720"/>
      </w:pPr>
      <w:rPr>
        <w:rFonts w:hint="default"/>
        <w:lang w:val="en-US" w:eastAsia="en-US" w:bidi="en-US"/>
      </w:rPr>
    </w:lvl>
    <w:lvl w:ilvl="7" w:tplc="2AE87C38">
      <w:numFmt w:val="bullet"/>
      <w:lvlText w:val="•"/>
      <w:lvlJc w:val="left"/>
      <w:pPr>
        <w:ind w:left="4523" w:hanging="720"/>
      </w:pPr>
      <w:rPr>
        <w:rFonts w:hint="default"/>
        <w:lang w:val="en-US" w:eastAsia="en-US" w:bidi="en-US"/>
      </w:rPr>
    </w:lvl>
    <w:lvl w:ilvl="8" w:tplc="0D7A75BE">
      <w:numFmt w:val="bullet"/>
      <w:lvlText w:val="•"/>
      <w:lvlJc w:val="left"/>
      <w:pPr>
        <w:ind w:left="5052" w:hanging="720"/>
      </w:pPr>
      <w:rPr>
        <w:rFonts w:hint="default"/>
        <w:lang w:val="en-US" w:eastAsia="en-US" w:bidi="en-US"/>
      </w:rPr>
    </w:lvl>
  </w:abstractNum>
  <w:abstractNum w:abstractNumId="32" w15:restartNumberingAfterBreak="0">
    <w:nsid w:val="64B53BD3"/>
    <w:multiLevelType w:val="hybridMultilevel"/>
    <w:tmpl w:val="B006639C"/>
    <w:lvl w:ilvl="0" w:tplc="04090001">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33" w15:restartNumberingAfterBreak="0">
    <w:nsid w:val="675A2227"/>
    <w:multiLevelType w:val="hybridMultilevel"/>
    <w:tmpl w:val="BA90AA1C"/>
    <w:lvl w:ilvl="0" w:tplc="68BA4040">
      <w:numFmt w:val="bullet"/>
      <w:lvlText w:val="•"/>
      <w:lvlJc w:val="left"/>
      <w:pPr>
        <w:ind w:left="828" w:hanging="720"/>
      </w:pPr>
      <w:rPr>
        <w:rFonts w:ascii="Arial" w:eastAsia="Arial" w:hAnsi="Arial" w:cs="Arial" w:hint="default"/>
        <w:color w:val="231F20"/>
        <w:spacing w:val="-14"/>
        <w:w w:val="100"/>
        <w:sz w:val="24"/>
        <w:szCs w:val="24"/>
        <w:lang w:val="en-US" w:eastAsia="en-US" w:bidi="en-US"/>
      </w:rPr>
    </w:lvl>
    <w:lvl w:ilvl="1" w:tplc="6152126E">
      <w:numFmt w:val="bullet"/>
      <w:lvlText w:val="•"/>
      <w:lvlJc w:val="left"/>
      <w:pPr>
        <w:ind w:left="1349" w:hanging="720"/>
      </w:pPr>
      <w:rPr>
        <w:rFonts w:hint="default"/>
        <w:lang w:val="en-US" w:eastAsia="en-US" w:bidi="en-US"/>
      </w:rPr>
    </w:lvl>
    <w:lvl w:ilvl="2" w:tplc="544C625E">
      <w:numFmt w:val="bullet"/>
      <w:lvlText w:val="•"/>
      <w:lvlJc w:val="left"/>
      <w:pPr>
        <w:ind w:left="1878" w:hanging="720"/>
      </w:pPr>
      <w:rPr>
        <w:rFonts w:hint="default"/>
        <w:lang w:val="en-US" w:eastAsia="en-US" w:bidi="en-US"/>
      </w:rPr>
    </w:lvl>
    <w:lvl w:ilvl="3" w:tplc="05641F78">
      <w:numFmt w:val="bullet"/>
      <w:lvlText w:val="•"/>
      <w:lvlJc w:val="left"/>
      <w:pPr>
        <w:ind w:left="2407" w:hanging="720"/>
      </w:pPr>
      <w:rPr>
        <w:rFonts w:hint="default"/>
        <w:lang w:val="en-US" w:eastAsia="en-US" w:bidi="en-US"/>
      </w:rPr>
    </w:lvl>
    <w:lvl w:ilvl="4" w:tplc="8AECF090">
      <w:numFmt w:val="bullet"/>
      <w:lvlText w:val="•"/>
      <w:lvlJc w:val="left"/>
      <w:pPr>
        <w:ind w:left="2936" w:hanging="720"/>
      </w:pPr>
      <w:rPr>
        <w:rFonts w:hint="default"/>
        <w:lang w:val="en-US" w:eastAsia="en-US" w:bidi="en-US"/>
      </w:rPr>
    </w:lvl>
    <w:lvl w:ilvl="5" w:tplc="847E4B28">
      <w:numFmt w:val="bullet"/>
      <w:lvlText w:val="•"/>
      <w:lvlJc w:val="left"/>
      <w:pPr>
        <w:ind w:left="3465" w:hanging="720"/>
      </w:pPr>
      <w:rPr>
        <w:rFonts w:hint="default"/>
        <w:lang w:val="en-US" w:eastAsia="en-US" w:bidi="en-US"/>
      </w:rPr>
    </w:lvl>
    <w:lvl w:ilvl="6" w:tplc="A934BA0A">
      <w:numFmt w:val="bullet"/>
      <w:lvlText w:val="•"/>
      <w:lvlJc w:val="left"/>
      <w:pPr>
        <w:ind w:left="3994" w:hanging="720"/>
      </w:pPr>
      <w:rPr>
        <w:rFonts w:hint="default"/>
        <w:lang w:val="en-US" w:eastAsia="en-US" w:bidi="en-US"/>
      </w:rPr>
    </w:lvl>
    <w:lvl w:ilvl="7" w:tplc="B6C2A85E">
      <w:numFmt w:val="bullet"/>
      <w:lvlText w:val="•"/>
      <w:lvlJc w:val="left"/>
      <w:pPr>
        <w:ind w:left="4523" w:hanging="720"/>
      </w:pPr>
      <w:rPr>
        <w:rFonts w:hint="default"/>
        <w:lang w:val="en-US" w:eastAsia="en-US" w:bidi="en-US"/>
      </w:rPr>
    </w:lvl>
    <w:lvl w:ilvl="8" w:tplc="D1F0618C">
      <w:numFmt w:val="bullet"/>
      <w:lvlText w:val="•"/>
      <w:lvlJc w:val="left"/>
      <w:pPr>
        <w:ind w:left="5052" w:hanging="720"/>
      </w:pPr>
      <w:rPr>
        <w:rFonts w:hint="default"/>
        <w:lang w:val="en-US" w:eastAsia="en-US" w:bidi="en-US"/>
      </w:rPr>
    </w:lvl>
  </w:abstractNum>
  <w:abstractNum w:abstractNumId="34" w15:restartNumberingAfterBreak="0">
    <w:nsid w:val="70D16265"/>
    <w:multiLevelType w:val="multilevel"/>
    <w:tmpl w:val="EC1A6472"/>
    <w:numStyleLink w:val="MethodList"/>
  </w:abstractNum>
  <w:abstractNum w:abstractNumId="35" w15:restartNumberingAfterBreak="0">
    <w:nsid w:val="79365A5B"/>
    <w:multiLevelType w:val="hybridMultilevel"/>
    <w:tmpl w:val="612C53BC"/>
    <w:lvl w:ilvl="0" w:tplc="0409000F">
      <w:numFmt w:val="bullet"/>
      <w:lvlText w:val="•"/>
      <w:lvlJc w:val="left"/>
      <w:pPr>
        <w:ind w:left="828" w:hanging="720"/>
      </w:pPr>
      <w:rPr>
        <w:rFonts w:ascii="Arial" w:eastAsia="Arial" w:hAnsi="Arial" w:cs="Arial" w:hint="default"/>
        <w:color w:val="231F20"/>
        <w:spacing w:val="-14"/>
        <w:w w:val="100"/>
        <w:sz w:val="24"/>
        <w:szCs w:val="24"/>
        <w:lang w:val="en-US" w:eastAsia="en-US" w:bidi="en-US"/>
      </w:rPr>
    </w:lvl>
    <w:lvl w:ilvl="1" w:tplc="04090019">
      <w:numFmt w:val="bullet"/>
      <w:lvlText w:val="•"/>
      <w:lvlJc w:val="left"/>
      <w:pPr>
        <w:ind w:left="1349" w:hanging="720"/>
      </w:pPr>
      <w:rPr>
        <w:rFonts w:hint="default"/>
        <w:lang w:val="en-US" w:eastAsia="en-US" w:bidi="en-US"/>
      </w:rPr>
    </w:lvl>
    <w:lvl w:ilvl="2" w:tplc="0409001B">
      <w:numFmt w:val="bullet"/>
      <w:lvlText w:val="•"/>
      <w:lvlJc w:val="left"/>
      <w:pPr>
        <w:ind w:left="1878" w:hanging="720"/>
      </w:pPr>
      <w:rPr>
        <w:rFonts w:hint="default"/>
        <w:lang w:val="en-US" w:eastAsia="en-US" w:bidi="en-US"/>
      </w:rPr>
    </w:lvl>
    <w:lvl w:ilvl="3" w:tplc="0409000F">
      <w:numFmt w:val="bullet"/>
      <w:lvlText w:val="•"/>
      <w:lvlJc w:val="left"/>
      <w:pPr>
        <w:ind w:left="2407" w:hanging="720"/>
      </w:pPr>
      <w:rPr>
        <w:rFonts w:hint="default"/>
        <w:lang w:val="en-US" w:eastAsia="en-US" w:bidi="en-US"/>
      </w:rPr>
    </w:lvl>
    <w:lvl w:ilvl="4" w:tplc="04090019">
      <w:numFmt w:val="bullet"/>
      <w:lvlText w:val="•"/>
      <w:lvlJc w:val="left"/>
      <w:pPr>
        <w:ind w:left="2936" w:hanging="720"/>
      </w:pPr>
      <w:rPr>
        <w:rFonts w:hint="default"/>
        <w:lang w:val="en-US" w:eastAsia="en-US" w:bidi="en-US"/>
      </w:rPr>
    </w:lvl>
    <w:lvl w:ilvl="5" w:tplc="0409001B">
      <w:numFmt w:val="bullet"/>
      <w:lvlText w:val="•"/>
      <w:lvlJc w:val="left"/>
      <w:pPr>
        <w:ind w:left="3465" w:hanging="720"/>
      </w:pPr>
      <w:rPr>
        <w:rFonts w:hint="default"/>
        <w:lang w:val="en-US" w:eastAsia="en-US" w:bidi="en-US"/>
      </w:rPr>
    </w:lvl>
    <w:lvl w:ilvl="6" w:tplc="0409000F">
      <w:numFmt w:val="bullet"/>
      <w:lvlText w:val="•"/>
      <w:lvlJc w:val="left"/>
      <w:pPr>
        <w:ind w:left="3994" w:hanging="720"/>
      </w:pPr>
      <w:rPr>
        <w:rFonts w:hint="default"/>
        <w:lang w:val="en-US" w:eastAsia="en-US" w:bidi="en-US"/>
      </w:rPr>
    </w:lvl>
    <w:lvl w:ilvl="7" w:tplc="04090019">
      <w:numFmt w:val="bullet"/>
      <w:lvlText w:val="•"/>
      <w:lvlJc w:val="left"/>
      <w:pPr>
        <w:ind w:left="4523" w:hanging="720"/>
      </w:pPr>
      <w:rPr>
        <w:rFonts w:hint="default"/>
        <w:lang w:val="en-US" w:eastAsia="en-US" w:bidi="en-US"/>
      </w:rPr>
    </w:lvl>
    <w:lvl w:ilvl="8" w:tplc="0409001B">
      <w:numFmt w:val="bullet"/>
      <w:lvlText w:val="•"/>
      <w:lvlJc w:val="left"/>
      <w:pPr>
        <w:ind w:left="5052" w:hanging="720"/>
      </w:pPr>
      <w:rPr>
        <w:rFonts w:hint="default"/>
        <w:lang w:val="en-US" w:eastAsia="en-US" w:bidi="en-US"/>
      </w:rPr>
    </w:lvl>
  </w:abstractNum>
  <w:abstractNum w:abstractNumId="36" w15:restartNumberingAfterBreak="0">
    <w:nsid w:val="7AC108CC"/>
    <w:multiLevelType w:val="hybridMultilevel"/>
    <w:tmpl w:val="380A2BD4"/>
    <w:lvl w:ilvl="0" w:tplc="D242EF90">
      <w:numFmt w:val="bullet"/>
      <w:lvlText w:val="•"/>
      <w:lvlJc w:val="left"/>
      <w:pPr>
        <w:ind w:left="828" w:hanging="720"/>
      </w:pPr>
      <w:rPr>
        <w:rFonts w:ascii="Arial" w:eastAsia="Arial" w:hAnsi="Arial" w:cs="Arial" w:hint="default"/>
        <w:color w:val="231F20"/>
        <w:spacing w:val="-14"/>
        <w:w w:val="100"/>
        <w:sz w:val="24"/>
        <w:szCs w:val="24"/>
        <w:lang w:val="en-US" w:eastAsia="en-US" w:bidi="en-US"/>
      </w:rPr>
    </w:lvl>
    <w:lvl w:ilvl="1" w:tplc="2AC67B4A">
      <w:numFmt w:val="bullet"/>
      <w:lvlText w:val="•"/>
      <w:lvlJc w:val="left"/>
      <w:pPr>
        <w:ind w:left="1349" w:hanging="720"/>
      </w:pPr>
      <w:rPr>
        <w:rFonts w:hint="default"/>
        <w:lang w:val="en-US" w:eastAsia="en-US" w:bidi="en-US"/>
      </w:rPr>
    </w:lvl>
    <w:lvl w:ilvl="2" w:tplc="5B2E7CA2">
      <w:numFmt w:val="bullet"/>
      <w:lvlText w:val="•"/>
      <w:lvlJc w:val="left"/>
      <w:pPr>
        <w:ind w:left="1878" w:hanging="720"/>
      </w:pPr>
      <w:rPr>
        <w:rFonts w:hint="default"/>
        <w:lang w:val="en-US" w:eastAsia="en-US" w:bidi="en-US"/>
      </w:rPr>
    </w:lvl>
    <w:lvl w:ilvl="3" w:tplc="F2309BE2">
      <w:numFmt w:val="bullet"/>
      <w:lvlText w:val="•"/>
      <w:lvlJc w:val="left"/>
      <w:pPr>
        <w:ind w:left="2407" w:hanging="720"/>
      </w:pPr>
      <w:rPr>
        <w:rFonts w:hint="default"/>
        <w:lang w:val="en-US" w:eastAsia="en-US" w:bidi="en-US"/>
      </w:rPr>
    </w:lvl>
    <w:lvl w:ilvl="4" w:tplc="CF4068C4">
      <w:numFmt w:val="bullet"/>
      <w:lvlText w:val="•"/>
      <w:lvlJc w:val="left"/>
      <w:pPr>
        <w:ind w:left="2936" w:hanging="720"/>
      </w:pPr>
      <w:rPr>
        <w:rFonts w:hint="default"/>
        <w:lang w:val="en-US" w:eastAsia="en-US" w:bidi="en-US"/>
      </w:rPr>
    </w:lvl>
    <w:lvl w:ilvl="5" w:tplc="A9EC390A">
      <w:numFmt w:val="bullet"/>
      <w:lvlText w:val="•"/>
      <w:lvlJc w:val="left"/>
      <w:pPr>
        <w:ind w:left="3465" w:hanging="720"/>
      </w:pPr>
      <w:rPr>
        <w:rFonts w:hint="default"/>
        <w:lang w:val="en-US" w:eastAsia="en-US" w:bidi="en-US"/>
      </w:rPr>
    </w:lvl>
    <w:lvl w:ilvl="6" w:tplc="843C95F4">
      <w:numFmt w:val="bullet"/>
      <w:lvlText w:val="•"/>
      <w:lvlJc w:val="left"/>
      <w:pPr>
        <w:ind w:left="3994" w:hanging="720"/>
      </w:pPr>
      <w:rPr>
        <w:rFonts w:hint="default"/>
        <w:lang w:val="en-US" w:eastAsia="en-US" w:bidi="en-US"/>
      </w:rPr>
    </w:lvl>
    <w:lvl w:ilvl="7" w:tplc="46BE5706">
      <w:numFmt w:val="bullet"/>
      <w:lvlText w:val="•"/>
      <w:lvlJc w:val="left"/>
      <w:pPr>
        <w:ind w:left="4523" w:hanging="720"/>
      </w:pPr>
      <w:rPr>
        <w:rFonts w:hint="default"/>
        <w:lang w:val="en-US" w:eastAsia="en-US" w:bidi="en-US"/>
      </w:rPr>
    </w:lvl>
    <w:lvl w:ilvl="8" w:tplc="ED8A56AE">
      <w:numFmt w:val="bullet"/>
      <w:lvlText w:val="•"/>
      <w:lvlJc w:val="left"/>
      <w:pPr>
        <w:ind w:left="5052" w:hanging="720"/>
      </w:pPr>
      <w:rPr>
        <w:rFonts w:hint="default"/>
        <w:lang w:val="en-US" w:eastAsia="en-US" w:bidi="en-US"/>
      </w:rPr>
    </w:lvl>
  </w:abstractNum>
  <w:abstractNum w:abstractNumId="37" w15:restartNumberingAfterBreak="0">
    <w:nsid w:val="7DF72EA0"/>
    <w:multiLevelType w:val="hybridMultilevel"/>
    <w:tmpl w:val="B8ECC512"/>
    <w:lvl w:ilvl="0" w:tplc="ED9408FA">
      <w:numFmt w:val="bullet"/>
      <w:lvlText w:val="•"/>
      <w:lvlJc w:val="left"/>
      <w:pPr>
        <w:ind w:left="828" w:hanging="720"/>
      </w:pPr>
      <w:rPr>
        <w:rFonts w:ascii="Arial" w:eastAsia="Arial" w:hAnsi="Arial" w:cs="Arial" w:hint="default"/>
        <w:color w:val="231F20"/>
        <w:spacing w:val="-14"/>
        <w:w w:val="100"/>
        <w:sz w:val="24"/>
        <w:szCs w:val="24"/>
        <w:lang w:val="en-US" w:eastAsia="en-US" w:bidi="en-US"/>
      </w:rPr>
    </w:lvl>
    <w:lvl w:ilvl="1" w:tplc="B3D6B1FC">
      <w:numFmt w:val="bullet"/>
      <w:lvlText w:val="•"/>
      <w:lvlJc w:val="left"/>
      <w:pPr>
        <w:ind w:left="1349" w:hanging="720"/>
      </w:pPr>
      <w:rPr>
        <w:rFonts w:hint="default"/>
        <w:lang w:val="en-US" w:eastAsia="en-US" w:bidi="en-US"/>
      </w:rPr>
    </w:lvl>
    <w:lvl w:ilvl="2" w:tplc="9C8057A2">
      <w:numFmt w:val="bullet"/>
      <w:lvlText w:val="•"/>
      <w:lvlJc w:val="left"/>
      <w:pPr>
        <w:ind w:left="1878" w:hanging="720"/>
      </w:pPr>
      <w:rPr>
        <w:rFonts w:hint="default"/>
        <w:lang w:val="en-US" w:eastAsia="en-US" w:bidi="en-US"/>
      </w:rPr>
    </w:lvl>
    <w:lvl w:ilvl="3" w:tplc="7BDE4F66">
      <w:numFmt w:val="bullet"/>
      <w:lvlText w:val="•"/>
      <w:lvlJc w:val="left"/>
      <w:pPr>
        <w:ind w:left="2407" w:hanging="720"/>
      </w:pPr>
      <w:rPr>
        <w:rFonts w:hint="default"/>
        <w:lang w:val="en-US" w:eastAsia="en-US" w:bidi="en-US"/>
      </w:rPr>
    </w:lvl>
    <w:lvl w:ilvl="4" w:tplc="7FC64BA2">
      <w:numFmt w:val="bullet"/>
      <w:lvlText w:val="•"/>
      <w:lvlJc w:val="left"/>
      <w:pPr>
        <w:ind w:left="2936" w:hanging="720"/>
      </w:pPr>
      <w:rPr>
        <w:rFonts w:hint="default"/>
        <w:lang w:val="en-US" w:eastAsia="en-US" w:bidi="en-US"/>
      </w:rPr>
    </w:lvl>
    <w:lvl w:ilvl="5" w:tplc="0986B03E">
      <w:numFmt w:val="bullet"/>
      <w:lvlText w:val="•"/>
      <w:lvlJc w:val="left"/>
      <w:pPr>
        <w:ind w:left="3465" w:hanging="720"/>
      </w:pPr>
      <w:rPr>
        <w:rFonts w:hint="default"/>
        <w:lang w:val="en-US" w:eastAsia="en-US" w:bidi="en-US"/>
      </w:rPr>
    </w:lvl>
    <w:lvl w:ilvl="6" w:tplc="BB6CCAD4">
      <w:numFmt w:val="bullet"/>
      <w:lvlText w:val="•"/>
      <w:lvlJc w:val="left"/>
      <w:pPr>
        <w:ind w:left="3994" w:hanging="720"/>
      </w:pPr>
      <w:rPr>
        <w:rFonts w:hint="default"/>
        <w:lang w:val="en-US" w:eastAsia="en-US" w:bidi="en-US"/>
      </w:rPr>
    </w:lvl>
    <w:lvl w:ilvl="7" w:tplc="D1928656">
      <w:numFmt w:val="bullet"/>
      <w:lvlText w:val="•"/>
      <w:lvlJc w:val="left"/>
      <w:pPr>
        <w:ind w:left="4523" w:hanging="720"/>
      </w:pPr>
      <w:rPr>
        <w:rFonts w:hint="default"/>
        <w:lang w:val="en-US" w:eastAsia="en-US" w:bidi="en-US"/>
      </w:rPr>
    </w:lvl>
    <w:lvl w:ilvl="8" w:tplc="13E4859A">
      <w:numFmt w:val="bullet"/>
      <w:lvlText w:val="•"/>
      <w:lvlJc w:val="left"/>
      <w:pPr>
        <w:ind w:left="5052" w:hanging="720"/>
      </w:pPr>
      <w:rPr>
        <w:rFonts w:hint="default"/>
        <w:lang w:val="en-US" w:eastAsia="en-US" w:bidi="en-US"/>
      </w:rPr>
    </w:lvl>
  </w:abstractNum>
  <w:abstractNum w:abstractNumId="38" w15:restartNumberingAfterBreak="0">
    <w:nsid w:val="7E0732CE"/>
    <w:multiLevelType w:val="hybridMultilevel"/>
    <w:tmpl w:val="7472DCB0"/>
    <w:lvl w:ilvl="0" w:tplc="F28C9D54">
      <w:numFmt w:val="bullet"/>
      <w:lvlText w:val="•"/>
      <w:lvlJc w:val="left"/>
      <w:pPr>
        <w:ind w:left="828" w:hanging="720"/>
      </w:pPr>
      <w:rPr>
        <w:rFonts w:ascii="Arial" w:eastAsia="Arial" w:hAnsi="Arial" w:cs="Arial" w:hint="default"/>
        <w:color w:val="231F20"/>
        <w:spacing w:val="-14"/>
        <w:w w:val="100"/>
        <w:sz w:val="24"/>
        <w:szCs w:val="24"/>
        <w:lang w:val="en-US" w:eastAsia="en-US" w:bidi="en-US"/>
      </w:rPr>
    </w:lvl>
    <w:lvl w:ilvl="1" w:tplc="43100D26">
      <w:numFmt w:val="bullet"/>
      <w:lvlText w:val="•"/>
      <w:lvlJc w:val="left"/>
      <w:pPr>
        <w:ind w:left="1349" w:hanging="720"/>
      </w:pPr>
      <w:rPr>
        <w:rFonts w:hint="default"/>
        <w:lang w:val="en-US" w:eastAsia="en-US" w:bidi="en-US"/>
      </w:rPr>
    </w:lvl>
    <w:lvl w:ilvl="2" w:tplc="CB6C8EE6">
      <w:numFmt w:val="bullet"/>
      <w:lvlText w:val="•"/>
      <w:lvlJc w:val="left"/>
      <w:pPr>
        <w:ind w:left="1878" w:hanging="720"/>
      </w:pPr>
      <w:rPr>
        <w:rFonts w:hint="default"/>
        <w:lang w:val="en-US" w:eastAsia="en-US" w:bidi="en-US"/>
      </w:rPr>
    </w:lvl>
    <w:lvl w:ilvl="3" w:tplc="97F8AF6A">
      <w:numFmt w:val="bullet"/>
      <w:lvlText w:val="•"/>
      <w:lvlJc w:val="left"/>
      <w:pPr>
        <w:ind w:left="2407" w:hanging="720"/>
      </w:pPr>
      <w:rPr>
        <w:rFonts w:hint="default"/>
        <w:lang w:val="en-US" w:eastAsia="en-US" w:bidi="en-US"/>
      </w:rPr>
    </w:lvl>
    <w:lvl w:ilvl="4" w:tplc="230E1146">
      <w:numFmt w:val="bullet"/>
      <w:lvlText w:val="•"/>
      <w:lvlJc w:val="left"/>
      <w:pPr>
        <w:ind w:left="2936" w:hanging="720"/>
      </w:pPr>
      <w:rPr>
        <w:rFonts w:hint="default"/>
        <w:lang w:val="en-US" w:eastAsia="en-US" w:bidi="en-US"/>
      </w:rPr>
    </w:lvl>
    <w:lvl w:ilvl="5" w:tplc="235AA6F6">
      <w:numFmt w:val="bullet"/>
      <w:lvlText w:val="•"/>
      <w:lvlJc w:val="left"/>
      <w:pPr>
        <w:ind w:left="3465" w:hanging="720"/>
      </w:pPr>
      <w:rPr>
        <w:rFonts w:hint="default"/>
        <w:lang w:val="en-US" w:eastAsia="en-US" w:bidi="en-US"/>
      </w:rPr>
    </w:lvl>
    <w:lvl w:ilvl="6" w:tplc="9EC2FE7E">
      <w:numFmt w:val="bullet"/>
      <w:lvlText w:val="•"/>
      <w:lvlJc w:val="left"/>
      <w:pPr>
        <w:ind w:left="3994" w:hanging="720"/>
      </w:pPr>
      <w:rPr>
        <w:rFonts w:hint="default"/>
        <w:lang w:val="en-US" w:eastAsia="en-US" w:bidi="en-US"/>
      </w:rPr>
    </w:lvl>
    <w:lvl w:ilvl="7" w:tplc="B4B4D30C">
      <w:numFmt w:val="bullet"/>
      <w:lvlText w:val="•"/>
      <w:lvlJc w:val="left"/>
      <w:pPr>
        <w:ind w:left="4523" w:hanging="720"/>
      </w:pPr>
      <w:rPr>
        <w:rFonts w:hint="default"/>
        <w:lang w:val="en-US" w:eastAsia="en-US" w:bidi="en-US"/>
      </w:rPr>
    </w:lvl>
    <w:lvl w:ilvl="8" w:tplc="F3FC8AA2">
      <w:numFmt w:val="bullet"/>
      <w:lvlText w:val="•"/>
      <w:lvlJc w:val="left"/>
      <w:pPr>
        <w:ind w:left="5052" w:hanging="720"/>
      </w:pPr>
      <w:rPr>
        <w:rFonts w:hint="default"/>
        <w:lang w:val="en-US" w:eastAsia="en-US" w:bidi="en-US"/>
      </w:rPr>
    </w:lvl>
  </w:abstractNum>
  <w:num w:numId="1">
    <w:abstractNumId w:val="13"/>
  </w:num>
  <w:num w:numId="2">
    <w:abstractNumId w:val="19"/>
  </w:num>
  <w:num w:numId="3">
    <w:abstractNumId w:val="28"/>
  </w:num>
  <w:num w:numId="4">
    <w:abstractNumId w:val="6"/>
  </w:num>
  <w:num w:numId="5">
    <w:abstractNumId w:val="8"/>
  </w:num>
  <w:num w:numId="6">
    <w:abstractNumId w:val="37"/>
  </w:num>
  <w:num w:numId="7">
    <w:abstractNumId w:val="1"/>
  </w:num>
  <w:num w:numId="8">
    <w:abstractNumId w:val="31"/>
  </w:num>
  <w:num w:numId="9">
    <w:abstractNumId w:val="22"/>
  </w:num>
  <w:num w:numId="10">
    <w:abstractNumId w:val="14"/>
  </w:num>
  <w:num w:numId="11">
    <w:abstractNumId w:val="35"/>
  </w:num>
  <w:num w:numId="12">
    <w:abstractNumId w:val="30"/>
  </w:num>
  <w:num w:numId="13">
    <w:abstractNumId w:val="12"/>
  </w:num>
  <w:num w:numId="14">
    <w:abstractNumId w:val="36"/>
  </w:num>
  <w:num w:numId="15">
    <w:abstractNumId w:val="33"/>
  </w:num>
  <w:num w:numId="16">
    <w:abstractNumId w:val="38"/>
  </w:num>
  <w:num w:numId="17">
    <w:abstractNumId w:val="2"/>
  </w:num>
  <w:num w:numId="18">
    <w:abstractNumId w:val="11"/>
  </w:num>
  <w:num w:numId="19">
    <w:abstractNumId w:val="25"/>
  </w:num>
  <w:num w:numId="20">
    <w:abstractNumId w:val="15"/>
  </w:num>
  <w:num w:numId="21">
    <w:abstractNumId w:val="29"/>
  </w:num>
  <w:num w:numId="22">
    <w:abstractNumId w:val="34"/>
  </w:num>
  <w:num w:numId="23">
    <w:abstractNumId w:val="24"/>
  </w:num>
  <w:num w:numId="24">
    <w:abstractNumId w:val="23"/>
  </w:num>
  <w:num w:numId="25">
    <w:abstractNumId w:val="9"/>
  </w:num>
  <w:num w:numId="26">
    <w:abstractNumId w:val="21"/>
  </w:num>
  <w:num w:numId="27">
    <w:abstractNumId w:val="18"/>
  </w:num>
  <w:num w:numId="28">
    <w:abstractNumId w:val="3"/>
  </w:num>
  <w:num w:numId="29">
    <w:abstractNumId w:val="10"/>
  </w:num>
  <w:num w:numId="30">
    <w:abstractNumId w:val="32"/>
  </w:num>
  <w:num w:numId="31">
    <w:abstractNumId w:val="26"/>
  </w:num>
  <w:num w:numId="32">
    <w:abstractNumId w:val="20"/>
  </w:num>
  <w:num w:numId="33">
    <w:abstractNumId w:val="4"/>
  </w:num>
  <w:num w:numId="34">
    <w:abstractNumId w:val="17"/>
  </w:num>
  <w:num w:numId="35">
    <w:abstractNumId w:val="7"/>
  </w:num>
  <w:num w:numId="36">
    <w:abstractNumId w:val="5"/>
  </w:num>
  <w:num w:numId="37">
    <w:abstractNumId w:val="0"/>
  </w:num>
  <w:num w:numId="38">
    <w:abstractNumId w:val="2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rY0MTE1MTIzMjA2MTRX0lEKTi0uzszPAykwNKkFADD0kv8tAAAA"/>
  </w:docVars>
  <w:rsids>
    <w:rsidRoot w:val="00AE3D3C"/>
    <w:rsid w:val="0000030E"/>
    <w:rsid w:val="0003690E"/>
    <w:rsid w:val="000A6D71"/>
    <w:rsid w:val="00100815"/>
    <w:rsid w:val="00120241"/>
    <w:rsid w:val="0016166E"/>
    <w:rsid w:val="00186745"/>
    <w:rsid w:val="00195A9E"/>
    <w:rsid w:val="001D5464"/>
    <w:rsid w:val="0022206D"/>
    <w:rsid w:val="00281862"/>
    <w:rsid w:val="00286A5A"/>
    <w:rsid w:val="0029644F"/>
    <w:rsid w:val="00303BC5"/>
    <w:rsid w:val="00315097"/>
    <w:rsid w:val="0031658B"/>
    <w:rsid w:val="0033756F"/>
    <w:rsid w:val="00356341"/>
    <w:rsid w:val="00357AB2"/>
    <w:rsid w:val="00380D1D"/>
    <w:rsid w:val="003A64A5"/>
    <w:rsid w:val="003B043F"/>
    <w:rsid w:val="0042027D"/>
    <w:rsid w:val="00424509"/>
    <w:rsid w:val="004676C0"/>
    <w:rsid w:val="004C7F5C"/>
    <w:rsid w:val="004F3E9F"/>
    <w:rsid w:val="004F7106"/>
    <w:rsid w:val="0050168F"/>
    <w:rsid w:val="00555E37"/>
    <w:rsid w:val="005D5F1A"/>
    <w:rsid w:val="00640CE0"/>
    <w:rsid w:val="006541F0"/>
    <w:rsid w:val="00666044"/>
    <w:rsid w:val="0066797D"/>
    <w:rsid w:val="006776A5"/>
    <w:rsid w:val="00680CAE"/>
    <w:rsid w:val="006A5AF7"/>
    <w:rsid w:val="007603AB"/>
    <w:rsid w:val="00767CD3"/>
    <w:rsid w:val="007807BC"/>
    <w:rsid w:val="0080307D"/>
    <w:rsid w:val="0083350E"/>
    <w:rsid w:val="00841E2E"/>
    <w:rsid w:val="0086380B"/>
    <w:rsid w:val="00872522"/>
    <w:rsid w:val="00880FDE"/>
    <w:rsid w:val="008862DF"/>
    <w:rsid w:val="008A26F4"/>
    <w:rsid w:val="008C48ED"/>
    <w:rsid w:val="008D18E5"/>
    <w:rsid w:val="008E0B14"/>
    <w:rsid w:val="00981D5A"/>
    <w:rsid w:val="00A049A9"/>
    <w:rsid w:val="00A45F27"/>
    <w:rsid w:val="00A4632E"/>
    <w:rsid w:val="00A46C37"/>
    <w:rsid w:val="00A77D9B"/>
    <w:rsid w:val="00A90820"/>
    <w:rsid w:val="00AE3D3C"/>
    <w:rsid w:val="00B104AE"/>
    <w:rsid w:val="00B348DE"/>
    <w:rsid w:val="00B67CD7"/>
    <w:rsid w:val="00BA3BFD"/>
    <w:rsid w:val="00BB6B8B"/>
    <w:rsid w:val="00BE2EF4"/>
    <w:rsid w:val="00BE350F"/>
    <w:rsid w:val="00C211C3"/>
    <w:rsid w:val="00C47C68"/>
    <w:rsid w:val="00C809B2"/>
    <w:rsid w:val="00CA7A9B"/>
    <w:rsid w:val="00CB6CCB"/>
    <w:rsid w:val="00CB7184"/>
    <w:rsid w:val="00CF05E0"/>
    <w:rsid w:val="00CF2C8C"/>
    <w:rsid w:val="00CF66AA"/>
    <w:rsid w:val="00D36182"/>
    <w:rsid w:val="00D60A58"/>
    <w:rsid w:val="00D71A54"/>
    <w:rsid w:val="00D93407"/>
    <w:rsid w:val="00DC6868"/>
    <w:rsid w:val="00E025B3"/>
    <w:rsid w:val="00EA24A6"/>
    <w:rsid w:val="00EC0B91"/>
    <w:rsid w:val="00ED1F86"/>
    <w:rsid w:val="00F00B85"/>
    <w:rsid w:val="00F169B3"/>
    <w:rsid w:val="00F27A0A"/>
    <w:rsid w:val="00F75E3B"/>
    <w:rsid w:val="00F90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09EB6"/>
  <w15:docId w15:val="{A7F55529-09ED-46A5-9338-EA1C7B4C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0CAE"/>
    <w:rPr>
      <w:rFonts w:ascii="Arial" w:eastAsia="Arial" w:hAnsi="Arial" w:cs="Arial"/>
      <w:sz w:val="24"/>
      <w:lang w:bidi="en-US"/>
    </w:rPr>
  </w:style>
  <w:style w:type="paragraph" w:styleId="Heading1">
    <w:name w:val="heading 1"/>
    <w:basedOn w:val="Heading2"/>
    <w:uiPriority w:val="1"/>
    <w:qFormat/>
    <w:rsid w:val="00186745"/>
    <w:pPr>
      <w:spacing w:before="240"/>
      <w:jc w:val="center"/>
      <w:outlineLvl w:val="0"/>
    </w:pPr>
  </w:style>
  <w:style w:type="paragraph" w:styleId="Heading2">
    <w:name w:val="heading 2"/>
    <w:basedOn w:val="Normal"/>
    <w:uiPriority w:val="1"/>
    <w:qFormat/>
    <w:rsid w:val="004F3E9F"/>
    <w:pPr>
      <w:spacing w:before="120" w:after="60"/>
      <w:outlineLvl w:val="1"/>
    </w:pPr>
    <w:rPr>
      <w:b/>
      <w:bCs/>
      <w:sz w:val="28"/>
      <w:szCs w:val="28"/>
    </w:rPr>
  </w:style>
  <w:style w:type="paragraph" w:styleId="Heading3">
    <w:name w:val="heading 3"/>
    <w:basedOn w:val="Heading2"/>
    <w:next w:val="Normal"/>
    <w:link w:val="Heading3Char"/>
    <w:uiPriority w:val="9"/>
    <w:unhideWhenUsed/>
    <w:qFormat/>
    <w:rsid w:val="00767CD3"/>
    <w:pPr>
      <w:keepNext/>
      <w:keepLines/>
      <w:spacing w:before="4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ethodList">
    <w:name w:val="Method List"/>
    <w:uiPriority w:val="99"/>
    <w:rsid w:val="00186745"/>
    <w:pPr>
      <w:numPr>
        <w:numId w:val="23"/>
      </w:numPr>
    </w:pPr>
  </w:style>
  <w:style w:type="paragraph" w:styleId="ListParagraph">
    <w:name w:val="List Paragraph"/>
    <w:basedOn w:val="Normal"/>
    <w:uiPriority w:val="1"/>
    <w:qFormat/>
    <w:pPr>
      <w:spacing w:before="12"/>
      <w:ind w:left="2140" w:hanging="360"/>
    </w:pPr>
  </w:style>
  <w:style w:type="paragraph" w:customStyle="1" w:styleId="TableParagraph">
    <w:name w:val="Table Paragraph"/>
    <w:basedOn w:val="Normal"/>
    <w:uiPriority w:val="1"/>
    <w:qFormat/>
    <w:pPr>
      <w:spacing w:line="226" w:lineRule="exact"/>
      <w:ind w:left="107"/>
    </w:pPr>
  </w:style>
  <w:style w:type="paragraph" w:styleId="Title">
    <w:name w:val="Title"/>
    <w:next w:val="Normal"/>
    <w:link w:val="TitleChar"/>
    <w:uiPriority w:val="10"/>
    <w:qFormat/>
    <w:rsid w:val="00680CAE"/>
    <w:pPr>
      <w:jc w:val="center"/>
    </w:pPr>
    <w:rPr>
      <w:rFonts w:ascii="Arial" w:eastAsia="Arial" w:hAnsi="Arial" w:cs="Arial"/>
      <w:b/>
      <w:bCs/>
      <w:color w:val="231F20"/>
      <w:sz w:val="32"/>
      <w:szCs w:val="28"/>
      <w:lang w:bidi="en-US"/>
    </w:rPr>
  </w:style>
  <w:style w:type="character" w:customStyle="1" w:styleId="TitleChar">
    <w:name w:val="Title Char"/>
    <w:basedOn w:val="DefaultParagraphFont"/>
    <w:link w:val="Title"/>
    <w:uiPriority w:val="10"/>
    <w:rsid w:val="00680CAE"/>
    <w:rPr>
      <w:rFonts w:ascii="Arial" w:eastAsia="Arial" w:hAnsi="Arial" w:cs="Arial"/>
      <w:b/>
      <w:bCs/>
      <w:color w:val="231F20"/>
      <w:sz w:val="32"/>
      <w:szCs w:val="28"/>
      <w:lang w:bidi="en-US"/>
    </w:rPr>
  </w:style>
  <w:style w:type="character" w:styleId="Hyperlink">
    <w:name w:val="Hyperlink"/>
    <w:basedOn w:val="DefaultParagraphFont"/>
    <w:uiPriority w:val="99"/>
    <w:unhideWhenUsed/>
    <w:rsid w:val="0050168F"/>
    <w:rPr>
      <w:color w:val="0000FF" w:themeColor="hyperlink"/>
      <w:u w:val="single"/>
    </w:rPr>
  </w:style>
  <w:style w:type="paragraph" w:styleId="NoSpacing">
    <w:name w:val="No Spacing"/>
    <w:uiPriority w:val="1"/>
    <w:qFormat/>
    <w:rsid w:val="00680CAE"/>
    <w:rPr>
      <w:rFonts w:ascii="Arial" w:eastAsia="Arial" w:hAnsi="Arial" w:cs="Arial"/>
      <w:sz w:val="24"/>
      <w:lang w:bidi="en-US"/>
    </w:rPr>
  </w:style>
  <w:style w:type="character" w:customStyle="1" w:styleId="Heading3Char">
    <w:name w:val="Heading 3 Char"/>
    <w:basedOn w:val="DefaultParagraphFont"/>
    <w:link w:val="Heading3"/>
    <w:uiPriority w:val="9"/>
    <w:rsid w:val="00767CD3"/>
    <w:rPr>
      <w:rFonts w:ascii="Arial" w:eastAsiaTheme="majorEastAsia" w:hAnsi="Arial" w:cstheme="majorBidi"/>
      <w:b/>
      <w:bCs/>
      <w:sz w:val="24"/>
      <w:szCs w:val="24"/>
      <w:lang w:bidi="en-US"/>
    </w:rPr>
  </w:style>
  <w:style w:type="character" w:styleId="FollowedHyperlink">
    <w:name w:val="FollowedHyperlink"/>
    <w:basedOn w:val="DefaultParagraphFont"/>
    <w:uiPriority w:val="99"/>
    <w:semiHidden/>
    <w:unhideWhenUsed/>
    <w:rsid w:val="00640CE0"/>
    <w:rPr>
      <w:color w:val="800080" w:themeColor="followedHyperlink"/>
      <w:u w:val="single"/>
    </w:rPr>
  </w:style>
  <w:style w:type="character" w:styleId="UnresolvedMention">
    <w:name w:val="Unresolved Mention"/>
    <w:basedOn w:val="DefaultParagraphFont"/>
    <w:uiPriority w:val="99"/>
    <w:semiHidden/>
    <w:unhideWhenUsed/>
    <w:rsid w:val="00424509"/>
    <w:rPr>
      <w:color w:val="605E5C"/>
      <w:shd w:val="clear" w:color="auto" w:fill="E1DFDD"/>
    </w:rPr>
  </w:style>
  <w:style w:type="paragraph" w:customStyle="1" w:styleId="Default">
    <w:name w:val="Default"/>
    <w:rsid w:val="00B104AE"/>
    <w:pPr>
      <w:widowControl/>
      <w:adjustRightInd w:val="0"/>
    </w:pPr>
    <w:rPr>
      <w:rFonts w:ascii="Calibri" w:hAnsi="Calibri" w:cs="Calibri"/>
      <w:color w:val="000000"/>
      <w:sz w:val="24"/>
      <w:szCs w:val="24"/>
    </w:rPr>
  </w:style>
  <w:style w:type="paragraph" w:styleId="NormalWeb">
    <w:name w:val="Normal (Web)"/>
    <w:basedOn w:val="Normal"/>
    <w:uiPriority w:val="99"/>
    <w:semiHidden/>
    <w:unhideWhenUsed/>
    <w:rsid w:val="001D5464"/>
    <w:pPr>
      <w:widowControl/>
      <w:autoSpaceDE/>
      <w:autoSpaceDN/>
      <w:spacing w:before="100" w:beforeAutospacing="1" w:after="100" w:afterAutospacing="1"/>
    </w:pPr>
    <w:rPr>
      <w:rFonts w:ascii="Times New Roman" w:eastAsia="Times New Roman" w:hAnsi="Times New Roman" w:cs="Times New Roman"/>
      <w:szCs w:val="24"/>
      <w:lang w:eastAsia="zh-CN" w:bidi="ar-SA"/>
    </w:rPr>
  </w:style>
  <w:style w:type="character" w:styleId="Emphasis">
    <w:name w:val="Emphasis"/>
    <w:basedOn w:val="DefaultParagraphFont"/>
    <w:uiPriority w:val="20"/>
    <w:qFormat/>
    <w:rsid w:val="001D5464"/>
    <w:rPr>
      <w:i/>
      <w:iCs/>
    </w:rPr>
  </w:style>
  <w:style w:type="table" w:styleId="TableGrid">
    <w:name w:val="Table Grid"/>
    <w:basedOn w:val="TableNormal"/>
    <w:uiPriority w:val="39"/>
    <w:rsid w:val="00780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583082">
      <w:bodyDiv w:val="1"/>
      <w:marLeft w:val="0"/>
      <w:marRight w:val="0"/>
      <w:marTop w:val="0"/>
      <w:marBottom w:val="0"/>
      <w:divBdr>
        <w:top w:val="none" w:sz="0" w:space="0" w:color="auto"/>
        <w:left w:val="none" w:sz="0" w:space="0" w:color="auto"/>
        <w:bottom w:val="none" w:sz="0" w:space="0" w:color="auto"/>
        <w:right w:val="none" w:sz="0" w:space="0" w:color="auto"/>
      </w:divBdr>
    </w:div>
    <w:div w:id="1537084567">
      <w:bodyDiv w:val="1"/>
      <w:marLeft w:val="0"/>
      <w:marRight w:val="0"/>
      <w:marTop w:val="0"/>
      <w:marBottom w:val="0"/>
      <w:divBdr>
        <w:top w:val="none" w:sz="0" w:space="0" w:color="auto"/>
        <w:left w:val="none" w:sz="0" w:space="0" w:color="auto"/>
        <w:bottom w:val="none" w:sz="0" w:space="0" w:color="auto"/>
        <w:right w:val="none" w:sz="0" w:space="0" w:color="auto"/>
      </w:divBdr>
    </w:div>
    <w:div w:id="162341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realworldocaml.org/" TargetMode="External"/><Relationship Id="rId13" Type="http://schemas.openxmlformats.org/officeDocument/2006/relationships/hyperlink" Target="mailto:cguo4@calstatela.edu?subject=CS5035%20YourSubject" TargetMode="External"/><Relationship Id="rId18" Type="http://schemas.openxmlformats.org/officeDocument/2006/relationships/hyperlink" Target="http://www.calstatela.edu/gfdr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alstatela.edu/osd" TargetMode="External"/><Relationship Id="rId7" Type="http://schemas.openxmlformats.org/officeDocument/2006/relationships/hyperlink" Target="https://csns.calstatela.edu/site/s20/cs5035-1" TargetMode="External"/><Relationship Id="rId12" Type="http://schemas.openxmlformats.org/officeDocument/2006/relationships/hyperlink" Target="https://csns.calstatela.edu/department/cs/forum/view?id=4933091" TargetMode="External"/><Relationship Id="rId17" Type="http://schemas.openxmlformats.org/officeDocument/2006/relationships/hyperlink" Target="http://www.calstatela.edu/cetl/student-support-resourc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alstatela.edu/moodlementor/technical-support-resources" TargetMode="External"/><Relationship Id="rId20" Type="http://schemas.openxmlformats.org/officeDocument/2006/relationships/hyperlink" Target="https://cmsweb.calstatela.edu/psp/CLAPRD/?cmd=login&amp;languageCd=ENG&amp;" TargetMode="External"/><Relationship Id="rId1" Type="http://schemas.openxmlformats.org/officeDocument/2006/relationships/customXml" Target="../customXml/item1.xml"/><Relationship Id="rId6" Type="http://schemas.openxmlformats.org/officeDocument/2006/relationships/hyperlink" Target="mailto:cguo4@calstatela.edu?subject=CS5035%20YourSubject" TargetMode="External"/><Relationship Id="rId11" Type="http://schemas.openxmlformats.org/officeDocument/2006/relationships/hyperlink" Target="https://csns.calstatela.edu/site/s20/cs5035-1" TargetMode="External"/><Relationship Id="rId24" Type="http://schemas.openxmlformats.org/officeDocument/2006/relationships/hyperlink" Target="http://ecatalog.calstatela.edu/content.php?catoid=26&amp;navoid=2647" TargetMode="External"/><Relationship Id="rId5" Type="http://schemas.openxmlformats.org/officeDocument/2006/relationships/webSettings" Target="webSettings.xml"/><Relationship Id="rId15" Type="http://schemas.openxmlformats.org/officeDocument/2006/relationships/hyperlink" Target="http://www.calstatela.edu/ecst/success/grading-spring-2020" TargetMode="External"/><Relationship Id="rId23" Type="http://schemas.openxmlformats.org/officeDocument/2006/relationships/hyperlink" Target="http://ecatalog.calstatela.edu/content.php?catoid=26&amp;navoid=2646" TargetMode="External"/><Relationship Id="rId10" Type="http://schemas.openxmlformats.org/officeDocument/2006/relationships/hyperlink" Target="https://try.ocamlpro.com/" TargetMode="External"/><Relationship Id="rId19" Type="http://schemas.openxmlformats.org/officeDocument/2006/relationships/hyperlink" Target="http://ecatalog.calstatela.edu/content.php?catoid=26&amp;navoid=2721" TargetMode="External"/><Relationship Id="rId4" Type="http://schemas.openxmlformats.org/officeDocument/2006/relationships/settings" Target="settings.xml"/><Relationship Id="rId9" Type="http://schemas.openxmlformats.org/officeDocument/2006/relationships/hyperlink" Target="https://dev.realworldocaml.org/" TargetMode="External"/><Relationship Id="rId14" Type="http://schemas.openxmlformats.org/officeDocument/2006/relationships/hyperlink" Target="https://csns.calstatela.edu/submission/list?assignmentId=7534369" TargetMode="External"/><Relationship Id="rId22" Type="http://schemas.openxmlformats.org/officeDocument/2006/relationships/hyperlink" Target="http://ecatalog.calstatela.edu/content.php?catoid=26&amp;navoid=2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8396B-FE64-4BBE-AA2F-2A802C06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6</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Syllabus Template.indd</vt:lpstr>
    </vt:vector>
  </TitlesOfParts>
  <Company>Cal State L.A.</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Template.indd</dc:title>
  <cp:lastModifiedBy>Guo, Chunhui</cp:lastModifiedBy>
  <cp:revision>53</cp:revision>
  <cp:lastPrinted>2020-01-21T02:31:00Z</cp:lastPrinted>
  <dcterms:created xsi:type="dcterms:W3CDTF">2019-09-06T21:14:00Z</dcterms:created>
  <dcterms:modified xsi:type="dcterms:W3CDTF">2020-11-10T02:35:00Z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Adobe InDesign 14.0 (Windows)</vt:lpwstr>
  </property>
  <property fmtid="{D5CDD505-2E9C-101B-9397-08002B2CF9AE}" pid="4" name="LastSaved">
    <vt:filetime>2019-09-06T00:00:00Z</vt:filetime>
  </property>
</Properties>
</file>