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EF" w:rsidRPr="00AB54EF" w:rsidRDefault="00AB54EF">
      <w:pPr>
        <w:rPr>
          <w:rFonts w:ascii="Times New Roman" w:hAnsi="Times New Roman" w:cs="Times New Roman"/>
          <w:sz w:val="24"/>
          <w:szCs w:val="24"/>
        </w:rPr>
      </w:pPr>
    </w:p>
    <w:p w:rsidR="00AB54EF" w:rsidRDefault="00AB54EF"/>
    <w:p w:rsidR="00AB54EF" w:rsidRDefault="00AB54EF" w:rsidP="00AB54EF">
      <w:pPr>
        <w:tabs>
          <w:tab w:val="num" w:pos="720"/>
        </w:tabs>
      </w:pPr>
      <w:r>
        <w:t>Creating</w:t>
      </w:r>
      <w:r w:rsidRPr="00AB54EF">
        <w:t xml:space="preserve"> a workflow that involves </w:t>
      </w:r>
      <w:r>
        <w:t xml:space="preserve">more than one site (or </w:t>
      </w:r>
      <w:proofErr w:type="spellStart"/>
      <w:r>
        <w:t>subsite</w:t>
      </w:r>
      <w:proofErr w:type="spellEnd"/>
      <w:r>
        <w:t xml:space="preserve">) or </w:t>
      </w:r>
      <w:r w:rsidRPr="00AB54EF">
        <w:t>performing</w:t>
      </w:r>
      <w:r>
        <w:t xml:space="preserve"> </w:t>
      </w:r>
      <w:r w:rsidRPr="00AB54EF">
        <w:t xml:space="preserve">an action that involves </w:t>
      </w:r>
      <w:r>
        <w:t xml:space="preserve">more than one site (or </w:t>
      </w:r>
      <w:proofErr w:type="spellStart"/>
      <w:r>
        <w:t>subsite</w:t>
      </w:r>
      <w:proofErr w:type="spellEnd"/>
      <w:r>
        <w:t xml:space="preserve">) doesn’t seem to be possible out of the box in </w:t>
      </w:r>
      <w:proofErr w:type="spellStart"/>
      <w:r>
        <w:t>sharepoint</w:t>
      </w:r>
      <w:proofErr w:type="spellEnd"/>
      <w:r>
        <w:t xml:space="preserve"> server 2010</w:t>
      </w:r>
      <w:r w:rsidR="002E58FF">
        <w:t>. We would have to use Visual Studio.</w:t>
      </w:r>
    </w:p>
    <w:p w:rsidR="00AB54EF" w:rsidRDefault="00AB54EF" w:rsidP="00AB54EF">
      <w:pPr>
        <w:tabs>
          <w:tab w:val="num" w:pos="720"/>
        </w:tabs>
      </w:pPr>
      <w:r>
        <w:t xml:space="preserve">Source: </w:t>
      </w:r>
      <w:hyperlink r:id="rId6" w:history="1">
        <w:r>
          <w:rPr>
            <w:rStyle w:val="a5"/>
          </w:rPr>
          <w:t>http://social.technet.microsoft.com/Forums/en-US/sharepoint2010customization/thread/8e7e4b79-6a7d-492e-9da1-3537722870f2/</w:t>
        </w:r>
      </w:hyperlink>
    </w:p>
    <w:p w:rsidR="00AB54EF" w:rsidRDefault="002E58FF">
      <w:r>
        <w:t xml:space="preserve">This tutorial gives </w:t>
      </w:r>
      <w:proofErr w:type="gramStart"/>
      <w:r>
        <w:t>an</w:t>
      </w:r>
      <w:proofErr w:type="gramEnd"/>
      <w:r>
        <w:t xml:space="preserve"> simple example on how to create cross-</w:t>
      </w:r>
      <w:proofErr w:type="spellStart"/>
      <w:r>
        <w:t>subsite</w:t>
      </w:r>
      <w:proofErr w:type="spellEnd"/>
      <w:r>
        <w:t xml:space="preserve"> actions:</w:t>
      </w:r>
    </w:p>
    <w:p w:rsidR="002E58FF" w:rsidRDefault="002E58FF">
      <w:pPr>
        <w:rPr>
          <w:noProof/>
          <w:lang w:eastAsia="zh-CN"/>
        </w:rPr>
      </w:pPr>
      <w:hyperlink r:id="rId7" w:history="1">
        <w:r>
          <w:rPr>
            <w:rStyle w:val="a5"/>
          </w:rPr>
          <w:t>http://parassanghani.blogspot.com/2012/09/sharepointcustomworkflowactivity.html</w:t>
        </w:r>
      </w:hyperlink>
      <w:bookmarkStart w:id="0" w:name="_GoBack"/>
      <w:bookmarkEnd w:id="0"/>
    </w:p>
    <w:p w:rsidR="002E58FF" w:rsidRDefault="002E58FF"/>
    <w:p w:rsidR="00F41A9A" w:rsidRDefault="00AB54EF">
      <w:r>
        <w:rPr>
          <w:noProof/>
          <w:lang w:eastAsia="zh-CN"/>
        </w:rPr>
        <w:drawing>
          <wp:inline distT="0" distB="0" distL="0" distR="0">
            <wp:extent cx="10318661" cy="5133975"/>
            <wp:effectExtent l="0" t="0" r="698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kflow cross site collection-2141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4194" cy="514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1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D7664"/>
    <w:multiLevelType w:val="multilevel"/>
    <w:tmpl w:val="593E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EF"/>
    <w:rsid w:val="0017070F"/>
    <w:rsid w:val="002E58FF"/>
    <w:rsid w:val="00AB54EF"/>
    <w:rsid w:val="00F4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4EF"/>
    <w:pPr>
      <w:spacing w:after="0" w:line="240" w:lineRule="auto"/>
    </w:pPr>
    <w:rPr>
      <w:rFonts w:ascii="PMingLiU" w:eastAsia="PMingLiU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B54EF"/>
    <w:rPr>
      <w:rFonts w:ascii="PMingLiU" w:eastAsia="PMingLiU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B54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4EF"/>
    <w:pPr>
      <w:spacing w:after="0" w:line="240" w:lineRule="auto"/>
    </w:pPr>
    <w:rPr>
      <w:rFonts w:ascii="PMingLiU" w:eastAsia="PMingLiU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B54EF"/>
    <w:rPr>
      <w:rFonts w:ascii="PMingLiU" w:eastAsia="PMingLiU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B5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parassanghani.blogspot.com/2012/09/sharepointcustomworkflowactivit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cial.technet.microsoft.com/Forums/en-US/sharepoint2010customization/thread/8e7e4b79-6a7d-492e-9da1-3537722870f2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dcterms:created xsi:type="dcterms:W3CDTF">2012-10-24T04:40:00Z</dcterms:created>
  <dcterms:modified xsi:type="dcterms:W3CDTF">2012-10-24T05:07:00Z</dcterms:modified>
</cp:coreProperties>
</file>