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C2" w:rsidRDefault="00180C01" w:rsidP="00403EC2">
      <w:pPr>
        <w:pStyle w:val="Heading1"/>
        <w:jc w:val="center"/>
        <w:rPr>
          <w:rFonts w:ascii="Times New Roman" w:hAnsi="Times New Roman"/>
          <w:color w:val="auto"/>
        </w:rPr>
      </w:pPr>
      <w:proofErr w:type="spellStart"/>
      <w:r>
        <w:rPr>
          <w:rFonts w:ascii="Times New Roman" w:hAnsi="Times New Roman"/>
          <w:color w:val="auto"/>
        </w:rPr>
        <w:t>Eun</w:t>
      </w:r>
      <w:proofErr w:type="spellEnd"/>
      <w:r>
        <w:rPr>
          <w:rFonts w:ascii="Times New Roman" w:hAnsi="Times New Roman"/>
          <w:color w:val="auto"/>
        </w:rPr>
        <w:t>-Young Elaine K</w:t>
      </w:r>
      <w:r w:rsidR="00AD083C">
        <w:rPr>
          <w:rFonts w:ascii="Times New Roman" w:hAnsi="Times New Roman"/>
          <w:color w:val="auto"/>
        </w:rPr>
        <w:t>ang</w:t>
      </w:r>
    </w:p>
    <w:p w:rsidR="00BA19D1" w:rsidRPr="00BA19D1" w:rsidRDefault="00BA19D1" w:rsidP="00BA19D1">
      <w:pPr>
        <w:jc w:val="center"/>
        <w:rPr>
          <w:b/>
          <w:szCs w:val="24"/>
        </w:rPr>
      </w:pPr>
      <w:hyperlink r:id="rId8" w:history="1">
        <w:r w:rsidRPr="00B677FE">
          <w:rPr>
            <w:rStyle w:val="Hyperlink"/>
            <w:b/>
            <w:szCs w:val="24"/>
          </w:rPr>
          <w:t>http://www.calstatela.edu/faculty/eyk</w:t>
        </w:r>
        <w:bookmarkStart w:id="0" w:name="_GoBack"/>
        <w:bookmarkEnd w:id="0"/>
        <w:r w:rsidRPr="00B677FE">
          <w:rPr>
            <w:rStyle w:val="Hyperlink"/>
            <w:b/>
            <w:szCs w:val="24"/>
          </w:rPr>
          <w:t>a</w:t>
        </w:r>
        <w:r w:rsidRPr="00B677FE">
          <w:rPr>
            <w:rStyle w:val="Hyperlink"/>
            <w:b/>
            <w:szCs w:val="24"/>
          </w:rPr>
          <w:t>ng</w:t>
        </w:r>
      </w:hyperlink>
      <w:r>
        <w:rPr>
          <w:b/>
          <w:szCs w:val="24"/>
        </w:rPr>
        <w:t xml:space="preserve"> </w:t>
      </w:r>
    </w:p>
    <w:p w:rsidR="00403EC2" w:rsidRPr="00EA3A4B" w:rsidRDefault="00180C01" w:rsidP="00403EC2">
      <w:pPr>
        <w:jc w:val="center"/>
        <w:rPr>
          <w:b/>
          <w:szCs w:val="24"/>
        </w:rPr>
      </w:pPr>
      <w:r>
        <w:rPr>
          <w:b/>
          <w:szCs w:val="24"/>
        </w:rPr>
        <w:t>eykang</w:t>
      </w:r>
      <w:r w:rsidR="00403EC2" w:rsidRPr="00EA3A4B">
        <w:rPr>
          <w:b/>
          <w:szCs w:val="24"/>
        </w:rPr>
        <w:t>@calstatela.edu</w:t>
      </w:r>
    </w:p>
    <w:p w:rsidR="00403EC2" w:rsidRPr="00A91A81" w:rsidRDefault="00403EC2" w:rsidP="00403EC2"/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Education</w:t>
      </w:r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proofErr w:type="spellStart"/>
      <w:r w:rsidRPr="004219F3">
        <w:t>Ph.D</w:t>
      </w:r>
      <w:proofErr w:type="spellEnd"/>
      <w:r>
        <w:t xml:space="preserve">, </w:t>
      </w:r>
      <w:r w:rsidRPr="004219F3">
        <w:t>Computer Science</w:t>
      </w:r>
      <w:r>
        <w:t xml:space="preserve">, </w:t>
      </w:r>
      <w:r w:rsidRPr="004219F3">
        <w:t>University of Southern California</w:t>
      </w:r>
      <w:r>
        <w:t xml:space="preserve">, </w:t>
      </w:r>
      <w:r w:rsidR="00180C01">
        <w:t>2003</w:t>
      </w:r>
    </w:p>
    <w:p w:rsidR="00403EC2" w:rsidRDefault="00180C01" w:rsidP="00006223">
      <w:pPr>
        <w:pStyle w:val="ListParagraph"/>
        <w:widowControl w:val="0"/>
        <w:numPr>
          <w:ilvl w:val="1"/>
          <w:numId w:val="8"/>
        </w:numPr>
        <w:ind w:left="720" w:hanging="270"/>
      </w:pPr>
      <w:r>
        <w:t>MS</w:t>
      </w:r>
      <w:r w:rsidR="00403EC2" w:rsidRPr="00403EC2">
        <w:t xml:space="preserve">, </w:t>
      </w:r>
      <w:r w:rsidRPr="004219F3">
        <w:t>Computer Science</w:t>
      </w:r>
      <w:r>
        <w:t xml:space="preserve">, </w:t>
      </w:r>
      <w:proofErr w:type="spellStart"/>
      <w:r w:rsidRPr="00180C01">
        <w:t>Hongik</w:t>
      </w:r>
      <w:proofErr w:type="spellEnd"/>
      <w:r w:rsidRPr="00180C01">
        <w:t xml:space="preserve"> University, Seoul Korea</w:t>
      </w:r>
      <w:r>
        <w:t>, 1995</w:t>
      </w:r>
    </w:p>
    <w:p w:rsidR="00403EC2" w:rsidRDefault="00180C01" w:rsidP="00006223">
      <w:pPr>
        <w:pStyle w:val="ListParagraph"/>
        <w:widowControl w:val="0"/>
        <w:numPr>
          <w:ilvl w:val="1"/>
          <w:numId w:val="8"/>
        </w:numPr>
        <w:ind w:left="720" w:hanging="270"/>
      </w:pPr>
      <w:r>
        <w:t>BS</w:t>
      </w:r>
      <w:r w:rsidR="00403EC2">
        <w:t xml:space="preserve">, </w:t>
      </w:r>
      <w:r w:rsidR="00403EC2" w:rsidRPr="004219F3">
        <w:t>Mathematics</w:t>
      </w:r>
      <w:r w:rsidR="00403EC2">
        <w:t xml:space="preserve">, </w:t>
      </w:r>
      <w:proofErr w:type="spellStart"/>
      <w:r>
        <w:t>Sejong</w:t>
      </w:r>
      <w:proofErr w:type="spellEnd"/>
      <w:r>
        <w:t xml:space="preserve"> University</w:t>
      </w:r>
      <w:r w:rsidR="00403EC2">
        <w:t xml:space="preserve">, </w:t>
      </w:r>
      <w:r>
        <w:t>Seoul, Korea, 199</w:t>
      </w:r>
      <w:r w:rsidR="00403EC2" w:rsidRPr="004219F3">
        <w:t>2</w:t>
      </w:r>
    </w:p>
    <w:p w:rsidR="00403EC2" w:rsidRPr="003D2B79" w:rsidRDefault="00403EC2" w:rsidP="00403EC2">
      <w:pPr>
        <w:rPr>
          <w:u w:val="single"/>
        </w:rPr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Academic experience</w:t>
      </w:r>
    </w:p>
    <w:p w:rsidR="00EF5841" w:rsidRDefault="00EF5841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1995-1996</w:t>
      </w:r>
      <w:r w:rsidR="00FB45D8">
        <w:t xml:space="preserve"> – </w:t>
      </w:r>
      <w:r>
        <w:t>L</w:t>
      </w:r>
      <w:r w:rsidR="00FB45D8">
        <w:t xml:space="preserve">ecturer and Research Associate – </w:t>
      </w:r>
      <w:r>
        <w:t xml:space="preserve">full time, </w:t>
      </w:r>
      <w:proofErr w:type="spellStart"/>
      <w:r>
        <w:t>Sejong</w:t>
      </w:r>
      <w:proofErr w:type="spellEnd"/>
      <w:r>
        <w:t xml:space="preserve"> University, Korea</w:t>
      </w:r>
    </w:p>
    <w:p w:rsidR="00EF5841" w:rsidRDefault="00EF5841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2004</w:t>
      </w:r>
      <w:r w:rsidR="004B3324">
        <w:t xml:space="preserve"> Jan.</w:t>
      </w:r>
      <w:r>
        <w:t>-2004</w:t>
      </w:r>
      <w:r w:rsidR="004B3324">
        <w:t xml:space="preserve"> Jun.</w:t>
      </w:r>
      <w:r>
        <w:t xml:space="preserve"> – Lecturer </w:t>
      </w:r>
      <w:r w:rsidR="00FB45D8">
        <w:t xml:space="preserve">– </w:t>
      </w:r>
      <w:r>
        <w:t xml:space="preserve">part time, </w:t>
      </w:r>
      <w:r w:rsidRPr="0048460B">
        <w:rPr>
          <w:sz w:val="22"/>
          <w:szCs w:val="22"/>
        </w:rPr>
        <w:t>University of Southern California</w:t>
      </w:r>
    </w:p>
    <w:p w:rsidR="00403EC2" w:rsidRPr="00403EC2" w:rsidRDefault="00EF5841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2004-2009</w:t>
      </w:r>
      <w:r w:rsidR="00403EC2" w:rsidRPr="004219F3">
        <w:t xml:space="preserve"> – </w:t>
      </w:r>
      <w:r>
        <w:t xml:space="preserve">Assistant </w:t>
      </w:r>
      <w:r w:rsidR="00403EC2" w:rsidRPr="004219F3">
        <w:t>Professor – Probationary – full time</w:t>
      </w:r>
      <w:r>
        <w:t>, Cal. State LA</w:t>
      </w:r>
    </w:p>
    <w:p w:rsidR="00403EC2" w:rsidRDefault="00EF5841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2009</w:t>
      </w:r>
      <w:r w:rsidR="00403EC2" w:rsidRPr="004219F3">
        <w:t xml:space="preserve">-current – </w:t>
      </w:r>
      <w:r>
        <w:t xml:space="preserve">Associate </w:t>
      </w:r>
      <w:r w:rsidR="00403EC2" w:rsidRPr="004219F3">
        <w:t>Professor – Tenure – full time</w:t>
      </w:r>
      <w:r>
        <w:t>, Cal. State LA</w:t>
      </w:r>
    </w:p>
    <w:p w:rsidR="00403EC2" w:rsidRPr="003D2B79" w:rsidRDefault="00403EC2" w:rsidP="00403EC2">
      <w:pPr>
        <w:pStyle w:val="ListParagraph"/>
        <w:widowControl w:val="0"/>
        <w:ind w:left="1440"/>
      </w:pPr>
    </w:p>
    <w:p w:rsidR="00403EC2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Non-academic experience</w:t>
      </w:r>
    </w:p>
    <w:p w:rsidR="00403EC2" w:rsidRDefault="00EF5841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None</w:t>
      </w:r>
    </w:p>
    <w:p w:rsidR="00403EC2" w:rsidRPr="003D2B79" w:rsidRDefault="00403EC2" w:rsidP="00403EC2">
      <w:pPr>
        <w:pStyle w:val="ListParagraph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Certifications or professional registrations</w:t>
      </w:r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None</w:t>
      </w:r>
    </w:p>
    <w:p w:rsidR="00403EC2" w:rsidRPr="003D2B79" w:rsidRDefault="00403EC2" w:rsidP="00403EC2">
      <w:pPr>
        <w:pStyle w:val="ListParagraph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Current membership in professional organizations </w:t>
      </w:r>
    </w:p>
    <w:p w:rsidR="009125D3" w:rsidRPr="009125D3" w:rsidRDefault="009125D3" w:rsidP="009125D3">
      <w:pPr>
        <w:pStyle w:val="ListParagraph"/>
        <w:widowControl w:val="0"/>
        <w:numPr>
          <w:ilvl w:val="1"/>
          <w:numId w:val="8"/>
        </w:numPr>
        <w:ind w:left="720" w:hanging="270"/>
      </w:pPr>
      <w:r w:rsidRPr="009125D3">
        <w:rPr>
          <w:szCs w:val="22"/>
        </w:rPr>
        <w:t xml:space="preserve">ACM (Association for Computing Machinery) </w:t>
      </w:r>
    </w:p>
    <w:p w:rsidR="009125D3" w:rsidRPr="009125D3" w:rsidRDefault="009125D3" w:rsidP="009125D3">
      <w:pPr>
        <w:pStyle w:val="ListParagraph"/>
        <w:widowControl w:val="0"/>
        <w:numPr>
          <w:ilvl w:val="1"/>
          <w:numId w:val="8"/>
        </w:numPr>
        <w:ind w:left="720" w:hanging="270"/>
      </w:pPr>
      <w:r w:rsidRPr="009125D3">
        <w:rPr>
          <w:szCs w:val="22"/>
        </w:rPr>
        <w:t xml:space="preserve">IEEE (Institute of Electrical and Electronics Engineers) </w:t>
      </w:r>
    </w:p>
    <w:p w:rsidR="009125D3" w:rsidRPr="009125D3" w:rsidRDefault="009125D3" w:rsidP="009125D3">
      <w:pPr>
        <w:pStyle w:val="ListParagraph"/>
        <w:widowControl w:val="0"/>
        <w:numPr>
          <w:ilvl w:val="1"/>
          <w:numId w:val="8"/>
        </w:numPr>
        <w:ind w:left="720" w:hanging="270"/>
      </w:pPr>
      <w:r w:rsidRPr="009125D3">
        <w:rPr>
          <w:szCs w:val="22"/>
        </w:rPr>
        <w:t xml:space="preserve">KSEA (Korean-American Scientists and Engineers Association) </w:t>
      </w:r>
    </w:p>
    <w:p w:rsidR="009125D3" w:rsidRDefault="009125D3" w:rsidP="009125D3">
      <w:pPr>
        <w:pStyle w:val="ListParagraph"/>
        <w:widowControl w:val="0"/>
        <w:numPr>
          <w:ilvl w:val="1"/>
          <w:numId w:val="8"/>
        </w:numPr>
        <w:ind w:left="720" w:hanging="270"/>
      </w:pPr>
      <w:r w:rsidRPr="009125D3">
        <w:rPr>
          <w:szCs w:val="22"/>
        </w:rPr>
        <w:t xml:space="preserve">KOCSEA (Korean Computer Scientists and Engineers Association of America) </w:t>
      </w:r>
    </w:p>
    <w:p w:rsidR="00EA3A4B" w:rsidRPr="003D2B79" w:rsidRDefault="00EA3A4B" w:rsidP="00EA3A4B">
      <w:pPr>
        <w:pStyle w:val="ListParagraph"/>
        <w:widowControl w:val="0"/>
        <w:ind w:left="810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Honors and awards</w:t>
      </w:r>
    </w:p>
    <w:p w:rsidR="009125D3" w:rsidRPr="009125D3" w:rsidRDefault="0078099F" w:rsidP="009125D3">
      <w:pPr>
        <w:pStyle w:val="ListParagraph"/>
        <w:widowControl w:val="0"/>
        <w:numPr>
          <w:ilvl w:val="1"/>
          <w:numId w:val="8"/>
        </w:numPr>
        <w:ind w:left="720" w:hanging="270"/>
      </w:pPr>
      <w:r>
        <w:rPr>
          <w:szCs w:val="22"/>
        </w:rPr>
        <w:t>Professor of the Year</w:t>
      </w:r>
      <w:r w:rsidR="009125D3" w:rsidRPr="009125D3">
        <w:rPr>
          <w:szCs w:val="22"/>
        </w:rPr>
        <w:t>, Computer Science Department, College of Engineering, Computer Science, and Technology, California State University, February 2007</w:t>
      </w:r>
    </w:p>
    <w:p w:rsidR="009125D3" w:rsidRPr="009125D3" w:rsidRDefault="009125D3" w:rsidP="009125D3">
      <w:pPr>
        <w:pStyle w:val="ListParagraph"/>
        <w:widowControl w:val="0"/>
        <w:numPr>
          <w:ilvl w:val="1"/>
          <w:numId w:val="8"/>
        </w:numPr>
        <w:ind w:left="720" w:hanging="270"/>
      </w:pPr>
      <w:r w:rsidRPr="009125D3">
        <w:rPr>
          <w:szCs w:val="22"/>
        </w:rPr>
        <w:t>Academic Achievement Award, University Of Southern California, 2003</w:t>
      </w:r>
    </w:p>
    <w:p w:rsidR="009125D3" w:rsidRDefault="009125D3" w:rsidP="009125D3">
      <w:pPr>
        <w:pStyle w:val="ListParagraph"/>
        <w:widowControl w:val="0"/>
        <w:numPr>
          <w:ilvl w:val="1"/>
          <w:numId w:val="8"/>
        </w:numPr>
        <w:ind w:left="720" w:hanging="270"/>
      </w:pPr>
      <w:r w:rsidRPr="009125D3">
        <w:rPr>
          <w:szCs w:val="22"/>
        </w:rPr>
        <w:t xml:space="preserve">Honor Student Fellowship, </w:t>
      </w:r>
      <w:proofErr w:type="spellStart"/>
      <w:r w:rsidRPr="009125D3">
        <w:rPr>
          <w:szCs w:val="22"/>
        </w:rPr>
        <w:t>Sejong</w:t>
      </w:r>
      <w:proofErr w:type="spellEnd"/>
      <w:r w:rsidRPr="009125D3">
        <w:rPr>
          <w:szCs w:val="22"/>
        </w:rPr>
        <w:t xml:space="preserve"> University, Seoul Korea, 1988-1992</w:t>
      </w:r>
    </w:p>
    <w:p w:rsidR="00EA3A4B" w:rsidRPr="003D2B79" w:rsidRDefault="00EA3A4B" w:rsidP="00EA3A4B">
      <w:pPr>
        <w:pStyle w:val="ListParagraph"/>
        <w:widowControl w:val="0"/>
        <w:ind w:left="810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Service activities 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I am th</w:t>
      </w:r>
      <w:r w:rsidR="00A81B4E">
        <w:t>e course coordinator for CS 242, CS 332C, CS 450, CS 451, CS 464 (Game)</w:t>
      </w:r>
      <w:r w:rsidRPr="004219F3">
        <w:t>.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I contribute to academic governance every quarter by participating in department/colle</w:t>
      </w:r>
      <w:r w:rsidR="003C3CE2">
        <w:t>ge/university/system committees</w:t>
      </w:r>
    </w:p>
    <w:p w:rsidR="0052367B" w:rsidRPr="00AD083C" w:rsidRDefault="0052367B" w:rsidP="00310E0C">
      <w:pPr>
        <w:numPr>
          <w:ilvl w:val="0"/>
          <w:numId w:val="3"/>
        </w:numPr>
        <w:tabs>
          <w:tab w:val="clear" w:pos="1440"/>
        </w:tabs>
        <w:jc w:val="left"/>
        <w:rPr>
          <w:szCs w:val="24"/>
        </w:rPr>
      </w:pPr>
      <w:r>
        <w:rPr>
          <w:szCs w:val="22"/>
        </w:rPr>
        <w:t xml:space="preserve">Univ. </w:t>
      </w:r>
      <w:r w:rsidRPr="0048460B">
        <w:rPr>
          <w:szCs w:val="22"/>
        </w:rPr>
        <w:t xml:space="preserve">External Awards Nominating </w:t>
      </w:r>
      <w:r w:rsidR="00EA3A4B" w:rsidRPr="004219F3">
        <w:rPr>
          <w:szCs w:val="24"/>
        </w:rPr>
        <w:t>(</w:t>
      </w:r>
      <w:r>
        <w:rPr>
          <w:szCs w:val="24"/>
        </w:rPr>
        <w:t>2006</w:t>
      </w:r>
      <w:r w:rsidR="00EA3A4B" w:rsidRPr="004219F3">
        <w:rPr>
          <w:szCs w:val="24"/>
        </w:rPr>
        <w:t>)</w:t>
      </w:r>
      <w:r w:rsidR="00F72881">
        <w:rPr>
          <w:szCs w:val="24"/>
        </w:rPr>
        <w:t>,</w:t>
      </w:r>
      <w:r w:rsidR="00AD083C">
        <w:rPr>
          <w:szCs w:val="24"/>
        </w:rPr>
        <w:t xml:space="preserve"> </w:t>
      </w:r>
      <w:r w:rsidRPr="00AD083C">
        <w:rPr>
          <w:szCs w:val="22"/>
        </w:rPr>
        <w:t>Student Educational Equity Advisory Board (2006-2008)</w:t>
      </w:r>
      <w:r w:rsidR="00710B77">
        <w:rPr>
          <w:szCs w:val="22"/>
        </w:rPr>
        <w:t xml:space="preserve">, </w:t>
      </w:r>
      <w:r w:rsidR="00310E0C" w:rsidRPr="00310E0C">
        <w:rPr>
          <w:szCs w:val="22"/>
        </w:rPr>
        <w:t xml:space="preserve">Academic Advisement Subcommittee </w:t>
      </w:r>
      <w:r w:rsidR="00710B77">
        <w:rPr>
          <w:szCs w:val="22"/>
        </w:rPr>
        <w:t>(Spring 2011)</w:t>
      </w:r>
    </w:p>
    <w:p w:rsidR="00EA3A4B" w:rsidRPr="004219F3" w:rsidRDefault="00EA3A4B" w:rsidP="007A37D3">
      <w:pPr>
        <w:numPr>
          <w:ilvl w:val="0"/>
          <w:numId w:val="3"/>
        </w:numPr>
        <w:tabs>
          <w:tab w:val="clear" w:pos="1440"/>
        </w:tabs>
        <w:jc w:val="left"/>
        <w:rPr>
          <w:szCs w:val="24"/>
        </w:rPr>
      </w:pPr>
      <w:r w:rsidRPr="004219F3">
        <w:rPr>
          <w:szCs w:val="24"/>
        </w:rPr>
        <w:t xml:space="preserve">College </w:t>
      </w:r>
      <w:r w:rsidR="007A37D3">
        <w:rPr>
          <w:szCs w:val="24"/>
        </w:rPr>
        <w:t xml:space="preserve">Student Affairs </w:t>
      </w:r>
      <w:r w:rsidR="00FE491A">
        <w:rPr>
          <w:szCs w:val="24"/>
        </w:rPr>
        <w:t>(2010-current</w:t>
      </w:r>
      <w:r w:rsidR="00FE491A" w:rsidRPr="004219F3">
        <w:rPr>
          <w:szCs w:val="24"/>
        </w:rPr>
        <w:t>)</w:t>
      </w:r>
      <w:r w:rsidR="00FE491A">
        <w:rPr>
          <w:szCs w:val="24"/>
        </w:rPr>
        <w:t xml:space="preserve">, </w:t>
      </w:r>
      <w:r w:rsidR="00710B77" w:rsidRPr="0048460B">
        <w:rPr>
          <w:szCs w:val="22"/>
        </w:rPr>
        <w:t xml:space="preserve">Instructional Affairs </w:t>
      </w:r>
      <w:r w:rsidR="00FE491A">
        <w:rPr>
          <w:szCs w:val="22"/>
        </w:rPr>
        <w:t>(Spring 2011)</w:t>
      </w:r>
    </w:p>
    <w:p w:rsidR="00EA3A4B" w:rsidRPr="004219F3" w:rsidRDefault="00EA3A4B" w:rsidP="0052367B">
      <w:pPr>
        <w:numPr>
          <w:ilvl w:val="0"/>
          <w:numId w:val="3"/>
        </w:numPr>
        <w:tabs>
          <w:tab w:val="clear" w:pos="1440"/>
        </w:tabs>
        <w:ind w:hanging="270"/>
        <w:jc w:val="left"/>
        <w:rPr>
          <w:szCs w:val="24"/>
        </w:rPr>
      </w:pPr>
      <w:r w:rsidRPr="004219F3">
        <w:rPr>
          <w:szCs w:val="24"/>
        </w:rPr>
        <w:lastRenderedPageBreak/>
        <w:t>Dept.</w:t>
      </w:r>
      <w:r w:rsidR="0052367B">
        <w:rPr>
          <w:szCs w:val="24"/>
        </w:rPr>
        <w:t xml:space="preserve"> </w:t>
      </w:r>
      <w:r w:rsidR="007A37D3">
        <w:rPr>
          <w:szCs w:val="24"/>
        </w:rPr>
        <w:t xml:space="preserve">RTP (2010-2011), </w:t>
      </w:r>
      <w:r w:rsidR="0052367B" w:rsidRPr="0048460B">
        <w:rPr>
          <w:szCs w:val="22"/>
        </w:rPr>
        <w:t>Industry Advisory Board (IAB)</w:t>
      </w:r>
      <w:r w:rsidR="0052367B">
        <w:rPr>
          <w:szCs w:val="22"/>
        </w:rPr>
        <w:t xml:space="preserve">, </w:t>
      </w:r>
      <w:r w:rsidR="0052367B" w:rsidRPr="0048460B">
        <w:rPr>
          <w:szCs w:val="22"/>
        </w:rPr>
        <w:t>Instructional Affairs</w:t>
      </w:r>
      <w:r w:rsidR="007A37D3">
        <w:rPr>
          <w:szCs w:val="22"/>
        </w:rPr>
        <w:t>,</w:t>
      </w:r>
      <w:r w:rsidR="0052367B" w:rsidRPr="0048460B">
        <w:rPr>
          <w:szCs w:val="22"/>
        </w:rPr>
        <w:t xml:space="preserve"> and Part-time Faculty Review </w:t>
      </w:r>
      <w:r w:rsidRPr="004219F3">
        <w:rPr>
          <w:szCs w:val="24"/>
        </w:rPr>
        <w:t>(ongoing).</w:t>
      </w:r>
    </w:p>
    <w:p w:rsidR="00EA3A4B" w:rsidRPr="003D2B79" w:rsidRDefault="00EA3A4B" w:rsidP="00403EC2">
      <w:pPr>
        <w:pStyle w:val="ListParagraph"/>
      </w:pPr>
    </w:p>
    <w:p w:rsidR="00403EC2" w:rsidRPr="00A91A81" w:rsidRDefault="00EA3A4B" w:rsidP="00403EC2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Publications/P</w:t>
      </w:r>
      <w:r w:rsidR="00403EC2" w:rsidRPr="00A91A81">
        <w:rPr>
          <w:b/>
        </w:rPr>
        <w:t>resentations</w:t>
      </w:r>
      <w:r w:rsidR="001A22E8">
        <w:rPr>
          <w:b/>
        </w:rPr>
        <w:t xml:space="preserve"> </w:t>
      </w:r>
      <w:r w:rsidR="008A55A3">
        <w:rPr>
          <w:b/>
        </w:rPr>
        <w:t>(s</w:t>
      </w:r>
      <w:r w:rsidR="00AD083C">
        <w:rPr>
          <w:b/>
        </w:rPr>
        <w:t xml:space="preserve">elected </w:t>
      </w:r>
      <w:r w:rsidR="002414B3">
        <w:rPr>
          <w:b/>
        </w:rPr>
        <w:t>publications of the last two years)</w:t>
      </w:r>
      <w:r w:rsidR="00AD083C">
        <w:rPr>
          <w:b/>
        </w:rPr>
        <w:t xml:space="preserve"> </w:t>
      </w:r>
    </w:p>
    <w:p w:rsidR="001A22E8" w:rsidRDefault="001A22E8" w:rsidP="00AB45D2">
      <w:pPr>
        <w:pStyle w:val="sectionitem2"/>
        <w:tabs>
          <w:tab w:val="clear" w:pos="216"/>
          <w:tab w:val="clear" w:pos="540"/>
          <w:tab w:val="clear" w:pos="720"/>
          <w:tab w:val="clear" w:pos="1080"/>
        </w:tabs>
      </w:pPr>
      <w:r>
        <w:t>V. Mejia and E.Y. Kang, “</w:t>
      </w:r>
      <w:r w:rsidRPr="004F37CD">
        <w:t>Automatic Moving Object Detection Using Motion and Color Features and Bi-Modal Gaussian Approximation</w:t>
      </w:r>
      <w:r>
        <w:t xml:space="preserve">”, to appear </w:t>
      </w:r>
      <w:r w:rsidRPr="002C3A29">
        <w:t>In Proceedings of t</w:t>
      </w:r>
      <w:r>
        <w:t>he IEEE International Conference on Systems, Man, and Cybernetics, Anchorage, Alaska, October 9-11, 2011.</w:t>
      </w:r>
    </w:p>
    <w:p w:rsidR="00AD083C" w:rsidRDefault="00AD083C" w:rsidP="00AB45D2">
      <w:pPr>
        <w:pStyle w:val="sectionitem2"/>
        <w:tabs>
          <w:tab w:val="clear" w:pos="216"/>
          <w:tab w:val="clear" w:pos="540"/>
          <w:tab w:val="clear" w:pos="720"/>
          <w:tab w:val="clear" w:pos="1080"/>
        </w:tabs>
      </w:pPr>
      <w:proofErr w:type="spellStart"/>
      <w:r w:rsidRPr="00283FEB">
        <w:t>Pallavi</w:t>
      </w:r>
      <w:proofErr w:type="spellEnd"/>
      <w:r w:rsidRPr="00283FEB">
        <w:t xml:space="preserve"> </w:t>
      </w:r>
      <w:proofErr w:type="spellStart"/>
      <w:r w:rsidRPr="00283FEB">
        <w:t>Bhole</w:t>
      </w:r>
      <w:proofErr w:type="spellEnd"/>
      <w:r w:rsidRPr="00283FEB">
        <w:t xml:space="preserve"> and </w:t>
      </w:r>
      <w:proofErr w:type="spellStart"/>
      <w:r w:rsidRPr="00283FEB">
        <w:t>Eun</w:t>
      </w:r>
      <w:proofErr w:type="spellEnd"/>
      <w:r w:rsidRPr="00283FEB">
        <w:t>-Young Elaine Kang</w:t>
      </w:r>
      <w:r>
        <w:t>, “</w:t>
      </w:r>
      <w:r w:rsidRPr="00283FEB">
        <w:t>Analysis of Super Resolution Reconstruction Based on Multi-frame Interpolation Using Different Orthonormal Wavelets</w:t>
      </w:r>
      <w:r>
        <w:t xml:space="preserve">”, </w:t>
      </w:r>
      <w:r w:rsidRPr="002C3A29">
        <w:t>In Proceedings of t</w:t>
      </w:r>
      <w:r>
        <w:t>he 2011</w:t>
      </w:r>
      <w:r w:rsidRPr="002C3A29">
        <w:t xml:space="preserve"> International Conference on Image Processing, Computer Vision, and Pattern Recognition (IPCV'</w:t>
      </w:r>
      <w:r>
        <w:t>11), Las Vegas, USA, July 18-21, 2011</w:t>
      </w:r>
      <w:r w:rsidRPr="002C3A29">
        <w:t>.</w:t>
      </w:r>
    </w:p>
    <w:p w:rsidR="001A22E8" w:rsidRDefault="001A22E8" w:rsidP="00AB45D2">
      <w:pPr>
        <w:pStyle w:val="sectionitem2"/>
        <w:tabs>
          <w:tab w:val="clear" w:pos="216"/>
          <w:tab w:val="clear" w:pos="540"/>
          <w:tab w:val="clear" w:pos="720"/>
          <w:tab w:val="clear" w:pos="1080"/>
        </w:tabs>
      </w:pPr>
      <w:r w:rsidRPr="00A150BC">
        <w:t xml:space="preserve">Milan </w:t>
      </w:r>
      <w:proofErr w:type="spellStart"/>
      <w:r w:rsidRPr="00A150BC">
        <w:t>Mijic</w:t>
      </w:r>
      <w:proofErr w:type="spellEnd"/>
      <w:r w:rsidRPr="00A150BC">
        <w:t xml:space="preserve">, E. Y. E. Kang, T. </w:t>
      </w:r>
      <w:proofErr w:type="spellStart"/>
      <w:r w:rsidRPr="00A150BC">
        <w:t>Longson</w:t>
      </w:r>
      <w:proofErr w:type="spellEnd"/>
      <w:r w:rsidRPr="00A150BC">
        <w:t xml:space="preserve">, "Classical Cosmology </w:t>
      </w:r>
      <w:proofErr w:type="gramStart"/>
      <w:r w:rsidRPr="00A150BC">
        <w:t>Through</w:t>
      </w:r>
      <w:proofErr w:type="gramEnd"/>
      <w:r w:rsidRPr="00A150BC">
        <w:t xml:space="preserve"> Animation Stories," Bulletin of the American Astronomical Society, vol. 42. </w:t>
      </w:r>
      <w:proofErr w:type="gramStart"/>
      <w:r w:rsidRPr="00A150BC">
        <w:t>no</w:t>
      </w:r>
      <w:proofErr w:type="gramEnd"/>
      <w:r w:rsidRPr="00A150BC">
        <w:t>. 3, p. 885, (</w:t>
      </w:r>
      <w:r>
        <w:t xml:space="preserve">journal </w:t>
      </w:r>
      <w:r w:rsidRPr="00A150BC">
        <w:t>abstract), 2010.</w:t>
      </w:r>
    </w:p>
    <w:p w:rsidR="001A22E8" w:rsidRDefault="001A22E8" w:rsidP="00AB45D2">
      <w:pPr>
        <w:pStyle w:val="sectionitem2"/>
        <w:tabs>
          <w:tab w:val="clear" w:pos="216"/>
          <w:tab w:val="clear" w:pos="540"/>
          <w:tab w:val="clear" w:pos="720"/>
          <w:tab w:val="clear" w:pos="1080"/>
        </w:tabs>
      </w:pPr>
      <w:r w:rsidRPr="00756952">
        <w:t xml:space="preserve">N. Warter-Perez, J. Dong, A. </w:t>
      </w:r>
      <w:proofErr w:type="spellStart"/>
      <w:r w:rsidRPr="00756952">
        <w:t>Abramyan</w:t>
      </w:r>
      <w:proofErr w:type="spellEnd"/>
      <w:r w:rsidRPr="00756952">
        <w:t xml:space="preserve">, M. Castillo, H. Guo, and E. Kang, " </w:t>
      </w:r>
      <w:proofErr w:type="spellStart"/>
      <w:r w:rsidRPr="00756952">
        <w:t>Stengthening</w:t>
      </w:r>
      <w:proofErr w:type="spellEnd"/>
      <w:r w:rsidRPr="00756952">
        <w:t xml:space="preserve"> the K-20 Engineering Pipeline for Underrepresented Minorities," (2010 ASEE Annual Conference &amp; Exposition Best Paper Award),  The ASEE (American Society for Engineering Education) Annual Conference, Louisville, Kentucky, Jun. 20-23, 2010</w:t>
      </w:r>
    </w:p>
    <w:p w:rsidR="00AD083C" w:rsidRDefault="00AD083C" w:rsidP="00AB45D2">
      <w:pPr>
        <w:pStyle w:val="sectionitem2"/>
        <w:tabs>
          <w:tab w:val="clear" w:pos="216"/>
          <w:tab w:val="clear" w:pos="540"/>
          <w:tab w:val="clear" w:pos="720"/>
          <w:tab w:val="clear" w:pos="1080"/>
        </w:tabs>
      </w:pPr>
      <w:r w:rsidRPr="00A150BC">
        <w:t xml:space="preserve">E.Y. Kang, K. </w:t>
      </w:r>
      <w:proofErr w:type="spellStart"/>
      <w:r w:rsidRPr="00A150BC">
        <w:t>Chansamorn</w:t>
      </w:r>
      <w:proofErr w:type="spellEnd"/>
      <w:r w:rsidRPr="00A150BC">
        <w:t xml:space="preserve">*, M. </w:t>
      </w:r>
      <w:proofErr w:type="spellStart"/>
      <w:r w:rsidRPr="00A150BC">
        <w:t>Mijic</w:t>
      </w:r>
      <w:proofErr w:type="spellEnd"/>
      <w:r w:rsidRPr="00A150BC">
        <w:t xml:space="preserve">, T. </w:t>
      </w:r>
      <w:proofErr w:type="spellStart"/>
      <w:r w:rsidRPr="00A150BC">
        <w:t>Longson</w:t>
      </w:r>
      <w:proofErr w:type="spellEnd"/>
      <w:r w:rsidRPr="00A150BC">
        <w:t>, and J. Woo, "Project and Asset Management System for Multi-Disciplinary Scientific Visualization Projects", the Proc. of the 2010 International Conference on Internet Computing (ICOMP'10), Las Vegas, Nevada, July 12-15, 2010.</w:t>
      </w:r>
    </w:p>
    <w:p w:rsidR="001A22E8" w:rsidRDefault="001A22E8" w:rsidP="001A22E8">
      <w:pPr>
        <w:pStyle w:val="ListParagraph"/>
        <w:ind w:left="2160"/>
      </w:pPr>
    </w:p>
    <w:p w:rsidR="00403EC2" w:rsidRPr="00A91A81" w:rsidRDefault="00EA3A4B" w:rsidP="00EA3A4B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Other</w:t>
      </w:r>
      <w:r w:rsidR="00403EC2" w:rsidRPr="00A91A81">
        <w:rPr>
          <w:b/>
        </w:rPr>
        <w:t xml:space="preserve"> professional development activities</w:t>
      </w:r>
    </w:p>
    <w:p w:rsidR="003C3CE2" w:rsidRDefault="003C3CE2" w:rsidP="003C3CE2">
      <w:pPr>
        <w:pStyle w:val="ListParagraph"/>
        <w:numPr>
          <w:ilvl w:val="0"/>
          <w:numId w:val="11"/>
        </w:numPr>
        <w:spacing w:after="120"/>
      </w:pPr>
      <w:r>
        <w:rPr>
          <w:rFonts w:hint="eastAsia"/>
        </w:rPr>
        <w:t>Reviewer</w:t>
      </w:r>
    </w:p>
    <w:p w:rsidR="003C3CE2" w:rsidRPr="00F72881" w:rsidRDefault="004A0892" w:rsidP="003C3CE2">
      <w:pPr>
        <w:pStyle w:val="ListParagraph"/>
        <w:numPr>
          <w:ilvl w:val="1"/>
          <w:numId w:val="11"/>
        </w:numPr>
        <w:spacing w:after="120"/>
      </w:pPr>
      <w:r w:rsidRPr="00F72881">
        <w:t>Intl.</w:t>
      </w:r>
      <w:r w:rsidR="003C3CE2" w:rsidRPr="00F72881">
        <w:rPr>
          <w:rFonts w:hint="eastAsia"/>
        </w:rPr>
        <w:t xml:space="preserve"> Symposium on Optical Engineering and Photonic Technology: OEPT 2009</w:t>
      </w:r>
    </w:p>
    <w:p w:rsidR="003C3CE2" w:rsidRPr="00F72881" w:rsidRDefault="003C3CE2" w:rsidP="003C3CE2">
      <w:pPr>
        <w:pStyle w:val="ListParagraph"/>
        <w:numPr>
          <w:ilvl w:val="1"/>
          <w:numId w:val="11"/>
        </w:numPr>
        <w:spacing w:after="120"/>
      </w:pPr>
      <w:r w:rsidRPr="00F72881">
        <w:rPr>
          <w:rFonts w:hint="eastAsia"/>
        </w:rPr>
        <w:t xml:space="preserve">IASTED </w:t>
      </w:r>
      <w:r w:rsidR="004A0892" w:rsidRPr="00F72881">
        <w:t>Intl.</w:t>
      </w:r>
      <w:r w:rsidR="004A0892" w:rsidRPr="00F72881">
        <w:rPr>
          <w:rFonts w:hint="eastAsia"/>
        </w:rPr>
        <w:t xml:space="preserve"> </w:t>
      </w:r>
      <w:r w:rsidR="004A0892" w:rsidRPr="00F72881">
        <w:t>Conf.</w:t>
      </w:r>
      <w:r w:rsidRPr="00F72881">
        <w:rPr>
          <w:rFonts w:hint="eastAsia"/>
        </w:rPr>
        <w:t xml:space="preserve"> on Signal and Image Processing (SIP), 2006, 2007, 2008</w:t>
      </w:r>
    </w:p>
    <w:p w:rsidR="003C3CE2" w:rsidRPr="00F72881" w:rsidRDefault="003C3CE2" w:rsidP="003C3CE2">
      <w:pPr>
        <w:pStyle w:val="ListParagraph"/>
        <w:numPr>
          <w:ilvl w:val="1"/>
          <w:numId w:val="11"/>
        </w:numPr>
        <w:spacing w:after="120"/>
      </w:pPr>
      <w:r w:rsidRPr="00F72881">
        <w:rPr>
          <w:rFonts w:hint="eastAsia"/>
        </w:rPr>
        <w:t xml:space="preserve">IASTED </w:t>
      </w:r>
      <w:r w:rsidR="004A0892" w:rsidRPr="00F72881">
        <w:t>Intl.</w:t>
      </w:r>
      <w:r w:rsidR="004A0892" w:rsidRPr="00F72881">
        <w:rPr>
          <w:rFonts w:hint="eastAsia"/>
        </w:rPr>
        <w:t xml:space="preserve"> </w:t>
      </w:r>
      <w:r w:rsidR="004A0892" w:rsidRPr="00F72881">
        <w:t>Conf.</w:t>
      </w:r>
      <w:r w:rsidR="004A0892" w:rsidRPr="00F72881">
        <w:rPr>
          <w:rFonts w:hint="eastAsia"/>
        </w:rPr>
        <w:t xml:space="preserve"> </w:t>
      </w:r>
      <w:r w:rsidRPr="00F72881">
        <w:rPr>
          <w:rFonts w:hint="eastAsia"/>
        </w:rPr>
        <w:t>on Internet and Multimedia Systems and Applications (IMSA), 2007, 2008</w:t>
      </w:r>
    </w:p>
    <w:p w:rsidR="003C3CE2" w:rsidRPr="00F72881" w:rsidRDefault="003C3CE2" w:rsidP="003C3CE2">
      <w:pPr>
        <w:pStyle w:val="ListParagraph"/>
        <w:numPr>
          <w:ilvl w:val="1"/>
          <w:numId w:val="11"/>
        </w:numPr>
        <w:spacing w:after="120"/>
      </w:pPr>
      <w:r w:rsidRPr="00F72881">
        <w:rPr>
          <w:rFonts w:hint="eastAsia"/>
        </w:rPr>
        <w:t>IEEE Transactions on Pattern Analysis and Machine Intelligence (PAMI), 2006</w:t>
      </w:r>
    </w:p>
    <w:p w:rsidR="003C3CE2" w:rsidRPr="00CA05AE" w:rsidRDefault="003C3CE2" w:rsidP="003C3CE2">
      <w:pPr>
        <w:pStyle w:val="ListParagraph"/>
        <w:numPr>
          <w:ilvl w:val="1"/>
          <w:numId w:val="11"/>
        </w:numPr>
        <w:spacing w:after="120"/>
        <w:rPr>
          <w:sz w:val="22"/>
        </w:rPr>
      </w:pPr>
      <w:r w:rsidRPr="00F72881">
        <w:rPr>
          <w:rFonts w:hint="eastAsia"/>
        </w:rPr>
        <w:t>Elsevier Image and Vision Computing Journal, 2003</w:t>
      </w:r>
    </w:p>
    <w:p w:rsidR="003C3CE2" w:rsidRDefault="003C3CE2" w:rsidP="003C3CE2">
      <w:pPr>
        <w:pStyle w:val="ListParagraph"/>
        <w:numPr>
          <w:ilvl w:val="0"/>
          <w:numId w:val="11"/>
        </w:numPr>
        <w:spacing w:after="120"/>
      </w:pPr>
      <w:r>
        <w:rPr>
          <w:rFonts w:hint="eastAsia"/>
        </w:rPr>
        <w:t xml:space="preserve">Conference </w:t>
      </w:r>
      <w:r>
        <w:t xml:space="preserve">and Symposium </w:t>
      </w:r>
    </w:p>
    <w:p w:rsidR="003C3CE2" w:rsidRPr="00F72881" w:rsidRDefault="003C3CE2" w:rsidP="003C3CE2">
      <w:pPr>
        <w:pStyle w:val="ListParagraph"/>
        <w:numPr>
          <w:ilvl w:val="1"/>
          <w:numId w:val="11"/>
        </w:numPr>
        <w:spacing w:after="120"/>
      </w:pPr>
      <w:r w:rsidRPr="00F72881">
        <w:rPr>
          <w:rFonts w:hint="eastAsia"/>
        </w:rPr>
        <w:t xml:space="preserve">KOCSEA (the Korean Computer Scientists and Engineers Association of America), </w:t>
      </w:r>
      <w:r w:rsidRPr="00F72881">
        <w:t xml:space="preserve">Editor 2007-2009, </w:t>
      </w:r>
      <w:r w:rsidRPr="00F72881">
        <w:rPr>
          <w:rFonts w:hint="eastAsia"/>
        </w:rPr>
        <w:t>Secretary</w:t>
      </w:r>
      <w:r w:rsidRPr="00F72881">
        <w:t xml:space="preserve"> 2010.  </w:t>
      </w:r>
    </w:p>
    <w:p w:rsidR="003C3CE2" w:rsidRPr="00F72881" w:rsidRDefault="003C3CE2" w:rsidP="003C3CE2">
      <w:pPr>
        <w:pStyle w:val="ListParagraph"/>
        <w:numPr>
          <w:ilvl w:val="1"/>
          <w:numId w:val="11"/>
        </w:numPr>
        <w:spacing w:after="120"/>
      </w:pPr>
      <w:r w:rsidRPr="00F72881">
        <w:rPr>
          <w:rFonts w:hint="eastAsia"/>
        </w:rPr>
        <w:t>Publication</w:t>
      </w:r>
      <w:r w:rsidR="004A0892" w:rsidRPr="00F72881">
        <w:t>/</w:t>
      </w:r>
      <w:r w:rsidR="00FB433C" w:rsidRPr="00F72881">
        <w:t>Session Chair</w:t>
      </w:r>
      <w:r w:rsidRPr="00F72881">
        <w:rPr>
          <w:rFonts w:hint="eastAsia"/>
        </w:rPr>
        <w:t>, KOCSEA Technical Symposium,</w:t>
      </w:r>
      <w:r w:rsidRPr="00F72881">
        <w:t xml:space="preserve"> 2007, </w:t>
      </w:r>
      <w:r w:rsidR="00FB433C" w:rsidRPr="00F72881">
        <w:t xml:space="preserve">2008, </w:t>
      </w:r>
      <w:r w:rsidRPr="00F72881">
        <w:t>2010</w:t>
      </w:r>
      <w:r w:rsidRPr="00F72881">
        <w:rPr>
          <w:rFonts w:hint="eastAsia"/>
        </w:rPr>
        <w:t>.</w:t>
      </w:r>
    </w:p>
    <w:p w:rsidR="003C3CE2" w:rsidRPr="00F72881" w:rsidRDefault="003C3CE2" w:rsidP="003C3CE2">
      <w:pPr>
        <w:pStyle w:val="ListParagraph"/>
        <w:numPr>
          <w:ilvl w:val="1"/>
          <w:numId w:val="11"/>
        </w:numPr>
        <w:spacing w:after="120"/>
      </w:pPr>
      <w:r w:rsidRPr="00F72881">
        <w:rPr>
          <w:rFonts w:hint="eastAsia"/>
        </w:rPr>
        <w:t>Program Committee</w:t>
      </w:r>
      <w:r w:rsidRPr="00F72881">
        <w:t>,</w:t>
      </w:r>
      <w:r w:rsidRPr="00F72881">
        <w:rPr>
          <w:rFonts w:hint="eastAsia"/>
        </w:rPr>
        <w:t xml:space="preserve"> IASTED International Conference on Signal and Image Processing (SIP), 2006, 2007, 2008 </w:t>
      </w:r>
    </w:p>
    <w:p w:rsidR="003C3CE2" w:rsidRPr="00F72881" w:rsidRDefault="003C3CE2" w:rsidP="003C3CE2">
      <w:pPr>
        <w:pStyle w:val="ListParagraph"/>
        <w:numPr>
          <w:ilvl w:val="1"/>
          <w:numId w:val="11"/>
        </w:numPr>
        <w:spacing w:after="120"/>
      </w:pPr>
      <w:r w:rsidRPr="00F72881">
        <w:rPr>
          <w:rFonts w:hint="eastAsia"/>
        </w:rPr>
        <w:t>Program Committee</w:t>
      </w:r>
      <w:r w:rsidRPr="00F72881">
        <w:t xml:space="preserve">, </w:t>
      </w:r>
      <w:r w:rsidRPr="00F72881">
        <w:rPr>
          <w:rFonts w:hint="eastAsia"/>
        </w:rPr>
        <w:t>IASTED International Conference on Internet and Multimedia Systems and Applications (IMSA), 2007, 2008</w:t>
      </w:r>
    </w:p>
    <w:p w:rsidR="00084C2B" w:rsidRDefault="00084C2B" w:rsidP="00084C2B">
      <w:pPr>
        <w:pStyle w:val="ListParagraph"/>
        <w:spacing w:after="120"/>
        <w:ind w:left="360" w:hanging="360"/>
        <w:contextualSpacing w:val="0"/>
        <w:rPr>
          <w:b/>
        </w:rPr>
      </w:pPr>
    </w:p>
    <w:p w:rsidR="00403EC2" w:rsidRPr="00084C2B" w:rsidRDefault="00084C2B" w:rsidP="00E37044">
      <w:pPr>
        <w:pStyle w:val="ListParagraph"/>
        <w:spacing w:after="120"/>
        <w:ind w:left="0"/>
        <w:contextualSpacing w:val="0"/>
        <w:rPr>
          <w:b/>
        </w:rPr>
      </w:pPr>
      <w:r w:rsidRPr="00084C2B">
        <w:rPr>
          <w:b/>
        </w:rPr>
        <w:t>Areas of interest</w:t>
      </w:r>
      <w:r w:rsidR="00F76108">
        <w:rPr>
          <w:b/>
        </w:rPr>
        <w:t xml:space="preserve">, i.e., areas in which I am interested in teaching courses, advising student projects, and </w:t>
      </w:r>
      <w:r w:rsidR="00010542">
        <w:rPr>
          <w:b/>
        </w:rPr>
        <w:t>(</w:t>
      </w:r>
      <w:r w:rsidR="00F76108">
        <w:rPr>
          <w:b/>
        </w:rPr>
        <w:t>in some cases</w:t>
      </w:r>
      <w:r w:rsidR="00010542">
        <w:rPr>
          <w:b/>
        </w:rPr>
        <w:t>)</w:t>
      </w:r>
      <w:r w:rsidR="00F76108">
        <w:rPr>
          <w:b/>
        </w:rPr>
        <w:t xml:space="preserve"> doing research</w:t>
      </w:r>
    </w:p>
    <w:p w:rsidR="009125D3" w:rsidRDefault="009125D3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Computer Vision</w:t>
      </w:r>
      <w:r w:rsidR="004647CD">
        <w:t>,</w:t>
      </w:r>
      <w:r w:rsidR="00F72881">
        <w:t xml:space="preserve"> including </w:t>
      </w:r>
      <w:r w:rsidR="006518A5">
        <w:t xml:space="preserve">structure from motion, super-resolution and video </w:t>
      </w:r>
      <w:r w:rsidR="004647CD">
        <w:t>analysis</w:t>
      </w:r>
      <w:r w:rsidR="006518A5">
        <w:t xml:space="preserve">. </w:t>
      </w:r>
    </w:p>
    <w:p w:rsidR="009125D3" w:rsidRDefault="009125D3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Computer Graphics</w:t>
      </w:r>
      <w:r w:rsidR="00F72881">
        <w:t xml:space="preserve"> and </w:t>
      </w:r>
      <w:r>
        <w:t>3D Game Programming</w:t>
      </w:r>
    </w:p>
    <w:p w:rsidR="009125D3" w:rsidRDefault="009125D3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Multimedia Software Systems</w:t>
      </w:r>
      <w:r w:rsidR="00412198">
        <w:t>, including image processing and digital data compression.</w:t>
      </w:r>
    </w:p>
    <w:p w:rsidR="009216E5" w:rsidRDefault="006E3720" w:rsidP="0052367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Artificial I</w:t>
      </w:r>
      <w:r w:rsidR="00F2408C">
        <w:t xml:space="preserve">ntelligence, </w:t>
      </w:r>
      <w:r w:rsidR="00F2408C" w:rsidRPr="00084C2B">
        <w:t xml:space="preserve">including </w:t>
      </w:r>
      <w:r w:rsidR="00F2408C">
        <w:t>rule-based/expert systems</w:t>
      </w:r>
      <w:r w:rsidR="009125D3">
        <w:t xml:space="preserve"> and machine learning</w:t>
      </w:r>
    </w:p>
    <w:sectPr w:rsidR="009216E5" w:rsidSect="00ED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EC2" w:rsidRDefault="00001EC2" w:rsidP="00042DDA">
      <w:r>
        <w:separator/>
      </w:r>
    </w:p>
  </w:endnote>
  <w:endnote w:type="continuationSeparator" w:id="0">
    <w:p w:rsidR="00001EC2" w:rsidRDefault="00001EC2" w:rsidP="0004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EC2" w:rsidRDefault="00001EC2" w:rsidP="00042DDA">
      <w:r>
        <w:separator/>
      </w:r>
    </w:p>
  </w:footnote>
  <w:footnote w:type="continuationSeparator" w:id="0">
    <w:p w:rsidR="00001EC2" w:rsidRDefault="00001EC2" w:rsidP="0004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/>
      </w:rPr>
    </w:lvl>
  </w:abstractNum>
  <w:abstractNum w:abstractNumId="1">
    <w:nsid w:val="09FA7B02"/>
    <w:multiLevelType w:val="hybridMultilevel"/>
    <w:tmpl w:val="8E3E6D52"/>
    <w:lvl w:ilvl="0" w:tplc="52085618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34EDE"/>
    <w:multiLevelType w:val="hybridMultilevel"/>
    <w:tmpl w:val="351C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5057A"/>
    <w:multiLevelType w:val="hybridMultilevel"/>
    <w:tmpl w:val="ADAE5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70B8B"/>
    <w:multiLevelType w:val="hybridMultilevel"/>
    <w:tmpl w:val="146A9E2E"/>
    <w:lvl w:ilvl="0" w:tplc="F6DCDCD8">
      <w:start w:val="1"/>
      <w:numFmt w:val="bullet"/>
      <w:pStyle w:val="sectionite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4A5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B729C6"/>
    <w:multiLevelType w:val="hybridMultilevel"/>
    <w:tmpl w:val="89ECA7DC"/>
    <w:lvl w:ilvl="0" w:tplc="97088056">
      <w:start w:val="1"/>
      <w:numFmt w:val="bullet"/>
      <w:pStyle w:val="sectionitem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2B03A5"/>
    <w:multiLevelType w:val="hybridMultilevel"/>
    <w:tmpl w:val="207A7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DF06C9"/>
    <w:multiLevelType w:val="hybridMultilevel"/>
    <w:tmpl w:val="53C41E46"/>
    <w:lvl w:ilvl="0" w:tplc="F9223E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>
    <w:nsid w:val="6276183B"/>
    <w:multiLevelType w:val="hybridMultilevel"/>
    <w:tmpl w:val="86340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52598"/>
    <w:multiLevelType w:val="hybridMultilevel"/>
    <w:tmpl w:val="F732C2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0221CC"/>
    <w:multiLevelType w:val="hybridMultilevel"/>
    <w:tmpl w:val="9E6406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747C78CC"/>
    <w:multiLevelType w:val="hybridMultilevel"/>
    <w:tmpl w:val="EB0A8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ED271A"/>
    <w:multiLevelType w:val="hybridMultilevel"/>
    <w:tmpl w:val="85E62E16"/>
    <w:lvl w:ilvl="0" w:tplc="C5586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7"/>
  </w:num>
  <w:num w:numId="5">
    <w:abstractNumId w:val="2"/>
  </w:num>
  <w:num w:numId="6">
    <w:abstractNumId w:val="6"/>
  </w:num>
  <w:num w:numId="7">
    <w:abstractNumId w:val="11"/>
  </w:num>
  <w:num w:numId="8">
    <w:abstractNumId w:val="3"/>
  </w:num>
  <w:num w:numId="9">
    <w:abstractNumId w:val="0"/>
  </w:num>
  <w:num w:numId="10">
    <w:abstractNumId w:val="10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6"/>
    <w:rsid w:val="000017C3"/>
    <w:rsid w:val="00001EC2"/>
    <w:rsid w:val="00006223"/>
    <w:rsid w:val="00010222"/>
    <w:rsid w:val="00010542"/>
    <w:rsid w:val="00011CF4"/>
    <w:rsid w:val="00016DFC"/>
    <w:rsid w:val="00027A96"/>
    <w:rsid w:val="0004275E"/>
    <w:rsid w:val="00042DDA"/>
    <w:rsid w:val="00084C2B"/>
    <w:rsid w:val="000D65D4"/>
    <w:rsid w:val="00100160"/>
    <w:rsid w:val="00104F0C"/>
    <w:rsid w:val="00110BBC"/>
    <w:rsid w:val="00142C7A"/>
    <w:rsid w:val="00151C86"/>
    <w:rsid w:val="00180C01"/>
    <w:rsid w:val="001A22E8"/>
    <w:rsid w:val="001A3B83"/>
    <w:rsid w:val="001E29AE"/>
    <w:rsid w:val="001F65BB"/>
    <w:rsid w:val="002069B9"/>
    <w:rsid w:val="002110A4"/>
    <w:rsid w:val="00215EBA"/>
    <w:rsid w:val="002414B3"/>
    <w:rsid w:val="00252ED8"/>
    <w:rsid w:val="00263BFA"/>
    <w:rsid w:val="00293A7E"/>
    <w:rsid w:val="002B0EE9"/>
    <w:rsid w:val="002C77CE"/>
    <w:rsid w:val="002D52EA"/>
    <w:rsid w:val="002E2BA2"/>
    <w:rsid w:val="002F7056"/>
    <w:rsid w:val="00310E0C"/>
    <w:rsid w:val="003913F0"/>
    <w:rsid w:val="00395776"/>
    <w:rsid w:val="003A7BCB"/>
    <w:rsid w:val="003B6D19"/>
    <w:rsid w:val="003C3CE2"/>
    <w:rsid w:val="003E1829"/>
    <w:rsid w:val="00403EC2"/>
    <w:rsid w:val="00406D7D"/>
    <w:rsid w:val="00412198"/>
    <w:rsid w:val="004219F3"/>
    <w:rsid w:val="004224C9"/>
    <w:rsid w:val="004279BD"/>
    <w:rsid w:val="00441B6C"/>
    <w:rsid w:val="00445A46"/>
    <w:rsid w:val="004502DD"/>
    <w:rsid w:val="004647CD"/>
    <w:rsid w:val="00472F88"/>
    <w:rsid w:val="004A0892"/>
    <w:rsid w:val="004A1DA0"/>
    <w:rsid w:val="004B3324"/>
    <w:rsid w:val="004C24AA"/>
    <w:rsid w:val="004C609A"/>
    <w:rsid w:val="004F020F"/>
    <w:rsid w:val="00522EB2"/>
    <w:rsid w:val="0052367B"/>
    <w:rsid w:val="00554028"/>
    <w:rsid w:val="00562589"/>
    <w:rsid w:val="00581533"/>
    <w:rsid w:val="005950C7"/>
    <w:rsid w:val="005B41CD"/>
    <w:rsid w:val="005D6BEE"/>
    <w:rsid w:val="005D7F92"/>
    <w:rsid w:val="00613898"/>
    <w:rsid w:val="006518A5"/>
    <w:rsid w:val="006629FC"/>
    <w:rsid w:val="006A4BD7"/>
    <w:rsid w:val="006B5698"/>
    <w:rsid w:val="006E1BC8"/>
    <w:rsid w:val="006E3720"/>
    <w:rsid w:val="00710B77"/>
    <w:rsid w:val="0071482E"/>
    <w:rsid w:val="0078099F"/>
    <w:rsid w:val="00783488"/>
    <w:rsid w:val="007A37D3"/>
    <w:rsid w:val="00806BE5"/>
    <w:rsid w:val="00820058"/>
    <w:rsid w:val="00826622"/>
    <w:rsid w:val="0083594C"/>
    <w:rsid w:val="00840538"/>
    <w:rsid w:val="008638B8"/>
    <w:rsid w:val="0087254D"/>
    <w:rsid w:val="008933B3"/>
    <w:rsid w:val="008936FE"/>
    <w:rsid w:val="00894FC5"/>
    <w:rsid w:val="008A55A3"/>
    <w:rsid w:val="008C3046"/>
    <w:rsid w:val="008D0874"/>
    <w:rsid w:val="009107B8"/>
    <w:rsid w:val="009125D3"/>
    <w:rsid w:val="00920991"/>
    <w:rsid w:val="009216E5"/>
    <w:rsid w:val="00931EA5"/>
    <w:rsid w:val="0096121B"/>
    <w:rsid w:val="0098716E"/>
    <w:rsid w:val="0098753F"/>
    <w:rsid w:val="009A4161"/>
    <w:rsid w:val="009B3A69"/>
    <w:rsid w:val="009F4872"/>
    <w:rsid w:val="00A0148B"/>
    <w:rsid w:val="00A25CA5"/>
    <w:rsid w:val="00A60C84"/>
    <w:rsid w:val="00A81B4E"/>
    <w:rsid w:val="00AA402C"/>
    <w:rsid w:val="00AB45D2"/>
    <w:rsid w:val="00AD083C"/>
    <w:rsid w:val="00AF4C06"/>
    <w:rsid w:val="00B02CF5"/>
    <w:rsid w:val="00B24186"/>
    <w:rsid w:val="00B44D1C"/>
    <w:rsid w:val="00B561E5"/>
    <w:rsid w:val="00B8254A"/>
    <w:rsid w:val="00BA19D1"/>
    <w:rsid w:val="00BF29FB"/>
    <w:rsid w:val="00C05424"/>
    <w:rsid w:val="00C15D49"/>
    <w:rsid w:val="00C2439B"/>
    <w:rsid w:val="00C44E5B"/>
    <w:rsid w:val="00C77D24"/>
    <w:rsid w:val="00CA05AE"/>
    <w:rsid w:val="00CB0F4E"/>
    <w:rsid w:val="00CB6DB9"/>
    <w:rsid w:val="00CE316B"/>
    <w:rsid w:val="00CE3711"/>
    <w:rsid w:val="00CE3DD7"/>
    <w:rsid w:val="00D04AE3"/>
    <w:rsid w:val="00D0533E"/>
    <w:rsid w:val="00D127AC"/>
    <w:rsid w:val="00D20A31"/>
    <w:rsid w:val="00D27F91"/>
    <w:rsid w:val="00D90CD4"/>
    <w:rsid w:val="00DB366A"/>
    <w:rsid w:val="00DE6870"/>
    <w:rsid w:val="00E049D4"/>
    <w:rsid w:val="00E0502B"/>
    <w:rsid w:val="00E37044"/>
    <w:rsid w:val="00E44676"/>
    <w:rsid w:val="00E6188E"/>
    <w:rsid w:val="00EA3A4B"/>
    <w:rsid w:val="00EB62FA"/>
    <w:rsid w:val="00ED042D"/>
    <w:rsid w:val="00ED4962"/>
    <w:rsid w:val="00EE7CE1"/>
    <w:rsid w:val="00EF5841"/>
    <w:rsid w:val="00F11547"/>
    <w:rsid w:val="00F138D0"/>
    <w:rsid w:val="00F22371"/>
    <w:rsid w:val="00F2408C"/>
    <w:rsid w:val="00F41557"/>
    <w:rsid w:val="00F72881"/>
    <w:rsid w:val="00F76108"/>
    <w:rsid w:val="00FB433C"/>
    <w:rsid w:val="00FB45D8"/>
    <w:rsid w:val="00FB5470"/>
    <w:rsid w:val="00FE1A37"/>
    <w:rsid w:val="00FE4804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46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2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A46"/>
    <w:pPr>
      <w:tabs>
        <w:tab w:val="left" w:pos="360"/>
      </w:tabs>
      <w:ind w:left="360" w:hanging="360"/>
    </w:pPr>
  </w:style>
  <w:style w:type="paragraph" w:styleId="NormalWeb">
    <w:name w:val="Normal (Web)"/>
    <w:basedOn w:val="Normal"/>
    <w:rsid w:val="000D65D4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rsid w:val="000D6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42DD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42DDA"/>
    <w:rPr>
      <w:sz w:val="24"/>
    </w:rPr>
  </w:style>
  <w:style w:type="character" w:customStyle="1" w:styleId="Heading1Char">
    <w:name w:val="Heading 1 Char"/>
    <w:link w:val="Heading1"/>
    <w:uiPriority w:val="9"/>
    <w:rsid w:val="00403EC2"/>
    <w:rPr>
      <w:rFonts w:ascii="Cambria" w:hAnsi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03EC2"/>
    <w:pPr>
      <w:ind w:left="720"/>
      <w:contextualSpacing/>
      <w:jc w:val="left"/>
    </w:pPr>
    <w:rPr>
      <w:szCs w:val="24"/>
    </w:rPr>
  </w:style>
  <w:style w:type="paragraph" w:styleId="PlainText">
    <w:name w:val="Plain Text"/>
    <w:basedOn w:val="Normal"/>
    <w:link w:val="PlainTextChar"/>
    <w:rsid w:val="00403EC2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03EC2"/>
    <w:rPr>
      <w:rFonts w:ascii="Courier New" w:hAnsi="Courier New" w:cs="Courier New"/>
    </w:rPr>
  </w:style>
  <w:style w:type="character" w:customStyle="1" w:styleId="WW8Num3z4">
    <w:name w:val="WW8Num3z4"/>
    <w:rsid w:val="009125D3"/>
    <w:rPr>
      <w:rFonts w:ascii="Courier New" w:hAnsi="Courier New" w:cs="Courier New"/>
    </w:rPr>
  </w:style>
  <w:style w:type="paragraph" w:customStyle="1" w:styleId="sectionitem3">
    <w:name w:val="section_item3"/>
    <w:basedOn w:val="Normal"/>
    <w:rsid w:val="009125D3"/>
    <w:pPr>
      <w:numPr>
        <w:numId w:val="2"/>
      </w:numPr>
      <w:suppressAutoHyphens/>
      <w:spacing w:after="60"/>
      <w:ind w:left="-576" w:firstLine="0"/>
    </w:pPr>
    <w:rPr>
      <w:rFonts w:eastAsia="Batang"/>
      <w:bCs/>
      <w:sz w:val="22"/>
      <w:lang w:eastAsia="ar-SA"/>
    </w:rPr>
  </w:style>
  <w:style w:type="paragraph" w:customStyle="1" w:styleId="sectionitem2">
    <w:name w:val="section_item2"/>
    <w:autoRedefine/>
    <w:rsid w:val="001A22E8"/>
    <w:pPr>
      <w:numPr>
        <w:numId w:val="12"/>
      </w:numPr>
      <w:tabs>
        <w:tab w:val="left" w:pos="216"/>
        <w:tab w:val="left" w:pos="540"/>
        <w:tab w:val="left" w:pos="720"/>
        <w:tab w:val="left" w:pos="1080"/>
      </w:tabs>
      <w:jc w:val="both"/>
    </w:pPr>
    <w:rPr>
      <w:rFonts w:eastAsia="Batang"/>
      <w:sz w:val="22"/>
      <w:szCs w:val="22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BA19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46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2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A46"/>
    <w:pPr>
      <w:tabs>
        <w:tab w:val="left" w:pos="360"/>
      </w:tabs>
      <w:ind w:left="360" w:hanging="360"/>
    </w:pPr>
  </w:style>
  <w:style w:type="paragraph" w:styleId="NormalWeb">
    <w:name w:val="Normal (Web)"/>
    <w:basedOn w:val="Normal"/>
    <w:rsid w:val="000D65D4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rsid w:val="000D6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42DD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42DDA"/>
    <w:rPr>
      <w:sz w:val="24"/>
    </w:rPr>
  </w:style>
  <w:style w:type="character" w:customStyle="1" w:styleId="Heading1Char">
    <w:name w:val="Heading 1 Char"/>
    <w:link w:val="Heading1"/>
    <w:uiPriority w:val="9"/>
    <w:rsid w:val="00403EC2"/>
    <w:rPr>
      <w:rFonts w:ascii="Cambria" w:hAnsi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03EC2"/>
    <w:pPr>
      <w:ind w:left="720"/>
      <w:contextualSpacing/>
      <w:jc w:val="left"/>
    </w:pPr>
    <w:rPr>
      <w:szCs w:val="24"/>
    </w:rPr>
  </w:style>
  <w:style w:type="paragraph" w:styleId="PlainText">
    <w:name w:val="Plain Text"/>
    <w:basedOn w:val="Normal"/>
    <w:link w:val="PlainTextChar"/>
    <w:rsid w:val="00403EC2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03EC2"/>
    <w:rPr>
      <w:rFonts w:ascii="Courier New" w:hAnsi="Courier New" w:cs="Courier New"/>
    </w:rPr>
  </w:style>
  <w:style w:type="character" w:customStyle="1" w:styleId="WW8Num3z4">
    <w:name w:val="WW8Num3z4"/>
    <w:rsid w:val="009125D3"/>
    <w:rPr>
      <w:rFonts w:ascii="Courier New" w:hAnsi="Courier New" w:cs="Courier New"/>
    </w:rPr>
  </w:style>
  <w:style w:type="paragraph" w:customStyle="1" w:styleId="sectionitem3">
    <w:name w:val="section_item3"/>
    <w:basedOn w:val="Normal"/>
    <w:rsid w:val="009125D3"/>
    <w:pPr>
      <w:numPr>
        <w:numId w:val="2"/>
      </w:numPr>
      <w:suppressAutoHyphens/>
      <w:spacing w:after="60"/>
      <w:ind w:left="-576" w:firstLine="0"/>
    </w:pPr>
    <w:rPr>
      <w:rFonts w:eastAsia="Batang"/>
      <w:bCs/>
      <w:sz w:val="22"/>
      <w:lang w:eastAsia="ar-SA"/>
    </w:rPr>
  </w:style>
  <w:style w:type="paragraph" w:customStyle="1" w:styleId="sectionitem2">
    <w:name w:val="section_item2"/>
    <w:autoRedefine/>
    <w:rsid w:val="001A22E8"/>
    <w:pPr>
      <w:numPr>
        <w:numId w:val="12"/>
      </w:numPr>
      <w:tabs>
        <w:tab w:val="left" w:pos="216"/>
        <w:tab w:val="left" w:pos="540"/>
        <w:tab w:val="left" w:pos="720"/>
        <w:tab w:val="left" w:pos="1080"/>
      </w:tabs>
      <w:jc w:val="both"/>
    </w:pPr>
    <w:rPr>
      <w:rFonts w:eastAsia="Batang"/>
      <w:sz w:val="22"/>
      <w:szCs w:val="22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BA19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statela.edu/faculty/eyka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4041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CSLA</Company>
  <LinksUpToDate>false</LinksUpToDate>
  <CharactersWithSpaces>4621</CharactersWithSpaces>
  <SharedDoc>false</SharedDoc>
  <HLinks>
    <vt:vector size="18" baseType="variant">
      <vt:variant>
        <vt:i4>5636200</vt:i4>
      </vt:variant>
      <vt:variant>
        <vt:i4>6</vt:i4>
      </vt:variant>
      <vt:variant>
        <vt:i4>0</vt:i4>
      </vt:variant>
      <vt:variant>
        <vt:i4>5</vt:i4>
      </vt:variant>
      <vt:variant>
        <vt:lpwstr>http://www.apaonline.org/documents/publications/v09n2_Computers.pdf</vt:lpwstr>
      </vt:variant>
      <vt:variant>
        <vt:lpwstr/>
      </vt:variant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https://sites.google.com/site/russabbott/Abbott-Abstractdatatypesandconstructiveemergence.pdf?attredirects=0</vt:lpwstr>
      </vt:variant>
      <vt:variant>
        <vt:lpwstr/>
      </vt:variant>
      <vt:variant>
        <vt:i4>1638401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https://sites.google.com/site/russabbott/Energyintro.pptx?attredirects=0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 State L.A.</dc:creator>
  <cp:lastModifiedBy>Trejo, Tricia</cp:lastModifiedBy>
  <cp:revision>2</cp:revision>
  <cp:lastPrinted>2005-08-15T02:10:00Z</cp:lastPrinted>
  <dcterms:created xsi:type="dcterms:W3CDTF">2012-03-21T18:38:00Z</dcterms:created>
  <dcterms:modified xsi:type="dcterms:W3CDTF">2012-03-21T18:38:00Z</dcterms:modified>
</cp:coreProperties>
</file>