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42302" w14:textId="277276B1" w:rsidR="24211197" w:rsidRDefault="24211197" w:rsidP="002915B2">
      <w:pPr>
        <w:pStyle w:val="Title"/>
        <w:jc w:val="center"/>
      </w:pPr>
      <w:r>
        <w:t>CSULA Senior Design Project</w:t>
      </w:r>
    </w:p>
    <w:p w14:paraId="5FDE9E94" w14:textId="1D64FAB3" w:rsidR="23A4076C" w:rsidRDefault="23A4076C" w:rsidP="1AFD98D5">
      <w:pPr>
        <w:pStyle w:val="Subtitle"/>
        <w:jc w:val="center"/>
      </w:pPr>
      <w:r>
        <w:t>2021-2022</w:t>
      </w:r>
    </w:p>
    <w:p w14:paraId="51A46115" w14:textId="1F2F1412" w:rsidR="24211197" w:rsidRDefault="24211197" w:rsidP="002915B2">
      <w:pPr>
        <w:pStyle w:val="Subtitle"/>
        <w:jc w:val="center"/>
      </w:pPr>
      <w:r w:rsidRPr="6C67E119">
        <w:t>Aerospace University Partnership Program</w:t>
      </w:r>
    </w:p>
    <w:p w14:paraId="6BCE40D9" w14:textId="1F443CCF" w:rsidR="00B83971" w:rsidRPr="00B83971" w:rsidRDefault="009B2F22" w:rsidP="009B2F22">
      <w:pPr>
        <w:pStyle w:val="Subtitle"/>
        <w:jc w:val="center"/>
      </w:pPr>
      <w:r>
        <w:t>Applied Software Technologies Department</w:t>
      </w:r>
    </w:p>
    <w:p w14:paraId="198751AC" w14:textId="5C2677AF" w:rsidR="6C67E119" w:rsidRDefault="6C67E119" w:rsidP="6C67E119">
      <w:pPr>
        <w:rPr>
          <w:rFonts w:ascii="Calibri" w:eastAsia="Calibri" w:hAnsi="Calibri" w:cs="Calibri"/>
        </w:rPr>
      </w:pPr>
    </w:p>
    <w:p w14:paraId="782CB9F2" w14:textId="69B96E0F" w:rsidR="68759DB6" w:rsidRDefault="68759DB6" w:rsidP="47AEE732">
      <w:pPr>
        <w:rPr>
          <w:rFonts w:ascii="Calibri" w:eastAsia="Calibri" w:hAnsi="Calibri" w:cs="Calibri"/>
        </w:rPr>
      </w:pPr>
      <w:r w:rsidRPr="4BF2F13F">
        <w:rPr>
          <w:rFonts w:ascii="Calibri" w:eastAsia="Calibri" w:hAnsi="Calibri" w:cs="Calibri"/>
        </w:rPr>
        <w:t>We propose a</w:t>
      </w:r>
      <w:r w:rsidR="00380545">
        <w:rPr>
          <w:rFonts w:ascii="Calibri" w:eastAsia="Calibri" w:hAnsi="Calibri" w:cs="Calibri"/>
        </w:rPr>
        <w:t>n</w:t>
      </w:r>
      <w:r w:rsidRPr="4BF2F13F">
        <w:rPr>
          <w:rFonts w:ascii="Calibri" w:eastAsia="Calibri" w:hAnsi="Calibri" w:cs="Calibri"/>
        </w:rPr>
        <w:t xml:space="preserve"> effort to explore technologies in the areas of satellite simulation, anomaly detection with machine learning techniques, and data processing. Here we provide a loose s</w:t>
      </w:r>
      <w:r w:rsidR="21972110" w:rsidRPr="4BF2F13F">
        <w:rPr>
          <w:rFonts w:ascii="Calibri" w:eastAsia="Calibri" w:hAnsi="Calibri" w:cs="Calibri"/>
        </w:rPr>
        <w:t>et of requirements that can be negotiated to either increase or reduce the challenges to the students as appropriate.</w:t>
      </w:r>
    </w:p>
    <w:p w14:paraId="506A605E" w14:textId="77777777" w:rsidR="0025508F" w:rsidRDefault="0025508F" w:rsidP="0025508F">
      <w:r>
        <w:t>We encourage and expect the CSULA and Aerospace teams to talk about new and modified requirements frequently to optimize the benefit to everyone involved.</w:t>
      </w:r>
    </w:p>
    <w:p w14:paraId="1BFFD490" w14:textId="77777777" w:rsidR="0025508F" w:rsidRDefault="0025508F" w:rsidP="0025508F">
      <w:r>
        <w:t>Aerospace Liaisons c</w:t>
      </w:r>
      <w:r w:rsidRPr="00806636">
        <w:t>ontact</w:t>
      </w:r>
      <w:r>
        <w:t>:</w:t>
      </w:r>
    </w:p>
    <w:p w14:paraId="0A99DD56" w14:textId="1EEAABA9" w:rsidR="00E30EBE" w:rsidRDefault="00E30EBE" w:rsidP="00E30EBE">
      <w:pPr>
        <w:pStyle w:val="NoSpacing"/>
      </w:pPr>
      <w:r>
        <w:t xml:space="preserve">Denny Ly: </w:t>
      </w:r>
      <w:r>
        <w:tab/>
      </w:r>
      <w:r>
        <w:tab/>
      </w:r>
      <w:hyperlink r:id="rId8" w:history="1">
        <w:r w:rsidRPr="009D41D2">
          <w:rPr>
            <w:rStyle w:val="Hyperlink"/>
          </w:rPr>
          <w:t>denny.ly@aero.org</w:t>
        </w:r>
      </w:hyperlink>
    </w:p>
    <w:p w14:paraId="606DD016" w14:textId="41BE5023" w:rsidR="008E7220" w:rsidRDefault="008E7220" w:rsidP="00E30EBE">
      <w:pPr>
        <w:pStyle w:val="NoSpacing"/>
      </w:pPr>
      <w:r>
        <w:t xml:space="preserve">Karina Martinez: </w:t>
      </w:r>
      <w:r>
        <w:tab/>
      </w:r>
      <w:hyperlink r:id="rId9" w:history="1">
        <w:r w:rsidRPr="009D41D2">
          <w:rPr>
            <w:rStyle w:val="Hyperlink"/>
          </w:rPr>
          <w:t>karina.martinez@aero.org</w:t>
        </w:r>
      </w:hyperlink>
    </w:p>
    <w:p w14:paraId="54ACE1F3" w14:textId="26B8A878" w:rsidR="00E30EBE" w:rsidRPr="00806636" w:rsidRDefault="37E104D0" w:rsidP="1AFD98D5">
      <w:pPr>
        <w:pStyle w:val="NoSpacing"/>
      </w:pPr>
      <w:r>
        <w:t>Andre Chen</w:t>
      </w:r>
      <w:r w:rsidR="00E30EBE">
        <w:t xml:space="preserve">:              </w:t>
      </w:r>
      <w:r w:rsidR="00E30EBE">
        <w:tab/>
      </w:r>
      <w:hyperlink r:id="rId10">
        <w:r w:rsidR="738150B9" w:rsidRPr="1AFD98D5">
          <w:rPr>
            <w:rStyle w:val="Hyperlink"/>
          </w:rPr>
          <w:t>andre.t.chen</w:t>
        </w:r>
        <w:r w:rsidR="50F32D7D" w:rsidRPr="1AFD98D5">
          <w:rPr>
            <w:rStyle w:val="Hyperlink"/>
          </w:rPr>
          <w:t>@aero.org</w:t>
        </w:r>
      </w:hyperlink>
      <w:r w:rsidR="50F32D7D">
        <w:t xml:space="preserve">  </w:t>
      </w:r>
    </w:p>
    <w:p w14:paraId="10427B74" w14:textId="7F821102" w:rsidR="00E30EBE" w:rsidRPr="00806636" w:rsidRDefault="50F32D7D" w:rsidP="00A73285">
      <w:r>
        <w:t xml:space="preserve">Vivian Sau:              </w:t>
      </w:r>
      <w:r w:rsidR="00E30EBE">
        <w:tab/>
      </w:r>
      <w:hyperlink r:id="rId11">
        <w:r w:rsidRPr="1AFD98D5">
          <w:rPr>
            <w:rStyle w:val="Hyperlink"/>
          </w:rPr>
          <w:t>vivian.sau@aero.org</w:t>
        </w:r>
      </w:hyperlink>
      <w:r>
        <w:t xml:space="preserve">  </w:t>
      </w:r>
    </w:p>
    <w:p w14:paraId="5D25B4E7" w14:textId="5FEC6A03" w:rsidR="00E30EBE" w:rsidRPr="00806636" w:rsidRDefault="00E30EBE" w:rsidP="1AFD98D5"/>
    <w:p w14:paraId="4F600FE9" w14:textId="53FDC4AA" w:rsidR="0025508F" w:rsidRPr="00806636" w:rsidRDefault="00A73285" w:rsidP="002E7D56">
      <w:pPr>
        <w:pStyle w:val="Heading1"/>
        <w:numPr>
          <w:ilvl w:val="0"/>
          <w:numId w:val="9"/>
        </w:numPr>
      </w:pPr>
      <w:bookmarkStart w:id="0" w:name="_Hlk40877712"/>
      <w:r w:rsidRPr="00A276B9">
        <w:t>Pr</w:t>
      </w:r>
      <w:bookmarkEnd w:id="0"/>
      <w:r w:rsidRPr="00A276B9">
        <w:t>oject Overview</w:t>
      </w:r>
    </w:p>
    <w:p w14:paraId="346DF016" w14:textId="0CCD378A" w:rsidR="68759DB6" w:rsidRDefault="1F30F328" w:rsidP="4BF2F13F">
      <w:pPr>
        <w:rPr>
          <w:rFonts w:ascii="Calibri" w:eastAsia="Calibri" w:hAnsi="Calibri" w:cs="Calibri"/>
          <w:color w:val="333333"/>
        </w:rPr>
      </w:pPr>
      <w:r w:rsidRPr="0FF9A419">
        <w:rPr>
          <w:rFonts w:ascii="Calibri" w:eastAsia="Calibri" w:hAnsi="Calibri" w:cs="Calibri"/>
        </w:rPr>
        <w:t xml:space="preserve">Satellites perform a </w:t>
      </w:r>
      <w:r w:rsidR="145E6C1A" w:rsidRPr="0FF9A419">
        <w:rPr>
          <w:rFonts w:ascii="Calibri" w:eastAsia="Calibri" w:hAnsi="Calibri" w:cs="Calibri"/>
        </w:rPr>
        <w:t xml:space="preserve">host </w:t>
      </w:r>
      <w:r w:rsidRPr="0FF9A419">
        <w:rPr>
          <w:rFonts w:ascii="Calibri" w:eastAsia="Calibri" w:hAnsi="Calibri" w:cs="Calibri"/>
        </w:rPr>
        <w:t>of vital functions including communications, weather predi</w:t>
      </w:r>
      <w:r w:rsidR="20E5360E" w:rsidRPr="0FF9A419">
        <w:rPr>
          <w:rFonts w:ascii="Calibri" w:eastAsia="Calibri" w:hAnsi="Calibri" w:cs="Calibri"/>
        </w:rPr>
        <w:t>ction, geolocation, defense,</w:t>
      </w:r>
      <w:r w:rsidR="201C0D06" w:rsidRPr="0FF9A419">
        <w:rPr>
          <w:rFonts w:ascii="Calibri" w:eastAsia="Calibri" w:hAnsi="Calibri" w:cs="Calibri"/>
        </w:rPr>
        <w:t xml:space="preserve"> and many others. In these complicated systems, it is extremely important that accurate data</w:t>
      </w:r>
      <w:r w:rsidR="11FAA2A1" w:rsidRPr="0FF9A419">
        <w:rPr>
          <w:rFonts w:ascii="Calibri" w:eastAsia="Calibri" w:hAnsi="Calibri" w:cs="Calibri"/>
        </w:rPr>
        <w:t xml:space="preserve"> </w:t>
      </w:r>
      <w:r w:rsidR="201C0D06" w:rsidRPr="0FF9A419">
        <w:rPr>
          <w:rFonts w:ascii="Calibri" w:eastAsia="Calibri" w:hAnsi="Calibri" w:cs="Calibri"/>
        </w:rPr>
        <w:t xml:space="preserve"> flows freely between the ground and the satellite</w:t>
      </w:r>
      <w:r w:rsidR="00E7770F" w:rsidRPr="0FF9A419">
        <w:rPr>
          <w:rFonts w:ascii="Calibri" w:eastAsia="Calibri" w:hAnsi="Calibri" w:cs="Calibri"/>
        </w:rPr>
        <w:t xml:space="preserve"> via uplinks and downlinks</w:t>
      </w:r>
      <w:r w:rsidR="201C0D06" w:rsidRPr="0FF9A419">
        <w:rPr>
          <w:rFonts w:ascii="Calibri" w:eastAsia="Calibri" w:hAnsi="Calibri" w:cs="Calibri"/>
        </w:rPr>
        <w:t xml:space="preserve">. </w:t>
      </w:r>
      <w:r w:rsidR="0C2C0503" w:rsidRPr="0FF9A419">
        <w:rPr>
          <w:rFonts w:ascii="Calibri" w:eastAsia="Calibri" w:hAnsi="Calibri" w:cs="Calibri"/>
        </w:rPr>
        <w:t xml:space="preserve">When strange behaviors or anomalies occur, it is vital that the error be identified and corrected before a disaster occurs. </w:t>
      </w:r>
      <w:r w:rsidR="6FE2E1D0" w:rsidRPr="0FF9A419">
        <w:rPr>
          <w:rFonts w:ascii="Calibri" w:eastAsia="Calibri" w:hAnsi="Calibri" w:cs="Calibri"/>
        </w:rPr>
        <w:t xml:space="preserve">Sometimes these anomalies are </w:t>
      </w:r>
      <w:r w:rsidR="00E7770F" w:rsidRPr="0FF9A419">
        <w:rPr>
          <w:rFonts w:ascii="Calibri" w:eastAsia="Calibri" w:hAnsi="Calibri" w:cs="Calibri"/>
        </w:rPr>
        <w:t xml:space="preserve">the result of errors in the </w:t>
      </w:r>
      <w:r w:rsidR="6FE2E1D0" w:rsidRPr="0FF9A419">
        <w:rPr>
          <w:rFonts w:ascii="Calibri" w:eastAsia="Calibri" w:hAnsi="Calibri" w:cs="Calibri"/>
        </w:rPr>
        <w:t xml:space="preserve">hardware or software, </w:t>
      </w:r>
      <w:r w:rsidR="00E7770F" w:rsidRPr="0FF9A419">
        <w:rPr>
          <w:rFonts w:ascii="Calibri" w:eastAsia="Calibri" w:hAnsi="Calibri" w:cs="Calibri"/>
        </w:rPr>
        <w:t xml:space="preserve">issues introduced by the environment, </w:t>
      </w:r>
      <w:r w:rsidR="6FE2E1D0" w:rsidRPr="0FF9A419">
        <w:rPr>
          <w:rFonts w:ascii="Calibri" w:eastAsia="Calibri" w:hAnsi="Calibri" w:cs="Calibri"/>
        </w:rPr>
        <w:t xml:space="preserve">or an attack by a hacker. </w:t>
      </w:r>
      <w:r w:rsidR="58F57BCD" w:rsidRPr="0FF9A419">
        <w:rPr>
          <w:rFonts w:ascii="Calibri" w:eastAsia="Calibri" w:hAnsi="Calibri" w:cs="Calibri"/>
          <w:color w:val="333333"/>
        </w:rPr>
        <w:t>Effective anomaly detection techniques can help identify problems on the vehicle before they happen, which can help improve mission success.</w:t>
      </w:r>
    </w:p>
    <w:p w14:paraId="58FAF376" w14:textId="03E03025" w:rsidR="68759DB6" w:rsidRDefault="00A73285" w:rsidP="4BF2F13F">
      <w:pPr>
        <w:rPr>
          <w:rFonts w:ascii="Calibri" w:eastAsia="Calibri" w:hAnsi="Calibri" w:cs="Calibri"/>
        </w:rPr>
      </w:pPr>
      <w:r w:rsidRPr="4BF2F13F">
        <w:rPr>
          <w:rFonts w:ascii="Calibri" w:eastAsia="Calibri" w:hAnsi="Calibri" w:cs="Calibri"/>
        </w:rPr>
        <w:t xml:space="preserve">The operation of satellites in long-term term operation is affected by many uncertain factors. </w:t>
      </w:r>
      <w:r w:rsidR="00352694" w:rsidRPr="4BF2F13F">
        <w:rPr>
          <w:rFonts w:ascii="Calibri" w:eastAsia="Calibri" w:hAnsi="Calibri" w:cs="Calibri"/>
        </w:rPr>
        <w:t xml:space="preserve">Anomaly detection based on telemetry data is a critical satellite health monitoring task that is important for identifying unusual or unexpected events. </w:t>
      </w:r>
      <w:r w:rsidR="002F2222" w:rsidRPr="4BF2F13F">
        <w:rPr>
          <w:rFonts w:ascii="Calibri" w:eastAsia="Calibri" w:hAnsi="Calibri" w:cs="Calibri"/>
        </w:rPr>
        <w:t xml:space="preserve">The use of simulation tools allows users to configure and deploy platforms to be used in real time environments as well as simulate any anomalies that can take place. </w:t>
      </w:r>
      <w:r w:rsidR="00352694" w:rsidRPr="4BF2F13F">
        <w:rPr>
          <w:rFonts w:ascii="Calibri" w:eastAsia="Calibri" w:hAnsi="Calibri" w:cs="Calibri"/>
        </w:rPr>
        <w:t>Machine learning can be used to detect these anomalies by comparing actual observed values with the predicted intervals of telemetry data.</w:t>
      </w:r>
      <w:r w:rsidR="00BB2F16" w:rsidRPr="4BF2F13F">
        <w:rPr>
          <w:rFonts w:ascii="Calibri" w:eastAsia="Calibri" w:hAnsi="Calibri" w:cs="Calibri"/>
        </w:rPr>
        <w:t xml:space="preserve"> Simulation tools can be utilized </w:t>
      </w:r>
      <w:r w:rsidR="009C2BD7" w:rsidRPr="4BF2F13F">
        <w:rPr>
          <w:rFonts w:ascii="Calibri" w:eastAsia="Calibri" w:hAnsi="Calibri" w:cs="Calibri"/>
        </w:rPr>
        <w:t>by</w:t>
      </w:r>
      <w:r w:rsidR="68759DB6" w:rsidRPr="4BF2F13F">
        <w:rPr>
          <w:rFonts w:ascii="Calibri" w:eastAsia="Calibri" w:hAnsi="Calibri" w:cs="Calibri"/>
        </w:rPr>
        <w:t xml:space="preserve"> students to develop a way to solve these complex problems using applications already being used in the industry.</w:t>
      </w:r>
    </w:p>
    <w:p w14:paraId="4A7C2DCF" w14:textId="7AC7017E" w:rsidR="00CC3226" w:rsidRDefault="00B16480" w:rsidP="4BF2F13F">
      <w:pPr>
        <w:rPr>
          <w:rFonts w:ascii="Calibri" w:eastAsia="Calibri" w:hAnsi="Calibri" w:cs="Calibri"/>
        </w:rPr>
      </w:pPr>
      <w:r>
        <w:rPr>
          <w:rFonts w:ascii="Calibri" w:eastAsia="Calibri" w:hAnsi="Calibri" w:cs="Calibri"/>
        </w:rPr>
        <w:t>For this project</w:t>
      </w:r>
      <w:r w:rsidR="00472F7A">
        <w:rPr>
          <w:rFonts w:ascii="Calibri" w:eastAsia="Calibri" w:hAnsi="Calibri" w:cs="Calibri"/>
        </w:rPr>
        <w:t>,</w:t>
      </w:r>
      <w:r>
        <w:rPr>
          <w:rFonts w:ascii="Calibri" w:eastAsia="Calibri" w:hAnsi="Calibri" w:cs="Calibri"/>
        </w:rPr>
        <w:t xml:space="preserve"> students will </w:t>
      </w:r>
      <w:r w:rsidR="000C3FC8">
        <w:rPr>
          <w:rFonts w:ascii="Calibri" w:eastAsia="Calibri" w:hAnsi="Calibri" w:cs="Calibri"/>
        </w:rPr>
        <w:t xml:space="preserve">develop software components to integrate with and </w:t>
      </w:r>
      <w:r w:rsidR="00F01093">
        <w:rPr>
          <w:rFonts w:ascii="Calibri" w:eastAsia="Calibri" w:hAnsi="Calibri" w:cs="Calibri"/>
        </w:rPr>
        <w:t xml:space="preserve">utilize existing industry </w:t>
      </w:r>
      <w:r w:rsidR="008603A6">
        <w:rPr>
          <w:rFonts w:ascii="Calibri" w:eastAsia="Calibri" w:hAnsi="Calibri" w:cs="Calibri"/>
        </w:rPr>
        <w:t xml:space="preserve">open source </w:t>
      </w:r>
      <w:r>
        <w:rPr>
          <w:rFonts w:ascii="Calibri" w:eastAsia="Calibri" w:hAnsi="Calibri" w:cs="Calibri"/>
        </w:rPr>
        <w:t>software components</w:t>
      </w:r>
      <w:r w:rsidR="00F01093">
        <w:rPr>
          <w:rFonts w:ascii="Calibri" w:eastAsia="Calibri" w:hAnsi="Calibri" w:cs="Calibri"/>
        </w:rPr>
        <w:t xml:space="preserve"> to perform the tasks</w:t>
      </w:r>
      <w:r>
        <w:rPr>
          <w:rFonts w:ascii="Calibri" w:eastAsia="Calibri" w:hAnsi="Calibri" w:cs="Calibri"/>
        </w:rPr>
        <w:t xml:space="preserve"> outlined below to:</w:t>
      </w:r>
    </w:p>
    <w:p w14:paraId="351E9992" w14:textId="59F6CE69" w:rsidR="00B16480" w:rsidRDefault="00B16480" w:rsidP="00B16480">
      <w:pPr>
        <w:pStyle w:val="ListParagraph"/>
        <w:numPr>
          <w:ilvl w:val="0"/>
          <w:numId w:val="10"/>
        </w:numPr>
        <w:rPr>
          <w:rFonts w:ascii="Calibri" w:eastAsia="Calibri" w:hAnsi="Calibri" w:cs="Calibri"/>
        </w:rPr>
      </w:pPr>
      <w:r>
        <w:rPr>
          <w:rFonts w:ascii="Calibri" w:eastAsia="Calibri" w:hAnsi="Calibri" w:cs="Calibri"/>
        </w:rPr>
        <w:t>Generate satellite simulation data</w:t>
      </w:r>
    </w:p>
    <w:p w14:paraId="1A652E1D" w14:textId="1F2CE8EC" w:rsidR="00B16480" w:rsidRDefault="00B16480" w:rsidP="00B16480">
      <w:pPr>
        <w:pStyle w:val="ListParagraph"/>
        <w:numPr>
          <w:ilvl w:val="0"/>
          <w:numId w:val="10"/>
        </w:numPr>
        <w:rPr>
          <w:rFonts w:ascii="Calibri" w:eastAsia="Calibri" w:hAnsi="Calibri" w:cs="Calibri"/>
        </w:rPr>
      </w:pPr>
      <w:r>
        <w:rPr>
          <w:rFonts w:ascii="Calibri" w:eastAsia="Calibri" w:hAnsi="Calibri" w:cs="Calibri"/>
        </w:rPr>
        <w:t xml:space="preserve">Inject anomalous </w:t>
      </w:r>
      <w:r w:rsidR="00472F7A">
        <w:rPr>
          <w:rFonts w:ascii="Calibri" w:eastAsia="Calibri" w:hAnsi="Calibri" w:cs="Calibri"/>
        </w:rPr>
        <w:t>scenarios</w:t>
      </w:r>
      <w:r>
        <w:rPr>
          <w:rFonts w:ascii="Calibri" w:eastAsia="Calibri" w:hAnsi="Calibri" w:cs="Calibri"/>
        </w:rPr>
        <w:t xml:space="preserve"> </w:t>
      </w:r>
      <w:r w:rsidR="005368BC">
        <w:rPr>
          <w:rFonts w:ascii="Calibri" w:eastAsia="Calibri" w:hAnsi="Calibri" w:cs="Calibri"/>
        </w:rPr>
        <w:t>into the flight system</w:t>
      </w:r>
    </w:p>
    <w:p w14:paraId="307E54C8" w14:textId="60A22A45" w:rsidR="00B16480" w:rsidRDefault="00786D54" w:rsidP="00B16480">
      <w:pPr>
        <w:pStyle w:val="ListParagraph"/>
        <w:numPr>
          <w:ilvl w:val="0"/>
          <w:numId w:val="10"/>
        </w:numPr>
        <w:rPr>
          <w:rFonts w:ascii="Calibri" w:eastAsia="Calibri" w:hAnsi="Calibri" w:cs="Calibri"/>
        </w:rPr>
      </w:pPr>
      <w:r>
        <w:rPr>
          <w:rFonts w:ascii="Calibri" w:eastAsia="Calibri" w:hAnsi="Calibri" w:cs="Calibri"/>
        </w:rPr>
        <w:t>Apply</w:t>
      </w:r>
      <w:r w:rsidR="00B16480">
        <w:rPr>
          <w:rFonts w:ascii="Calibri" w:eastAsia="Calibri" w:hAnsi="Calibri" w:cs="Calibri"/>
        </w:rPr>
        <w:t xml:space="preserve"> techniques for detecting the anomal</w:t>
      </w:r>
      <w:r>
        <w:rPr>
          <w:rFonts w:ascii="Calibri" w:eastAsia="Calibri" w:hAnsi="Calibri" w:cs="Calibri"/>
        </w:rPr>
        <w:t>ies onboard and on the ground</w:t>
      </w:r>
    </w:p>
    <w:p w14:paraId="483C712F" w14:textId="649230A8" w:rsidR="00DE2919" w:rsidRPr="00B16480" w:rsidRDefault="00DE2919" w:rsidP="00B16480">
      <w:pPr>
        <w:pStyle w:val="ListParagraph"/>
        <w:numPr>
          <w:ilvl w:val="0"/>
          <w:numId w:val="10"/>
        </w:numPr>
        <w:rPr>
          <w:rFonts w:ascii="Calibri" w:eastAsia="Calibri" w:hAnsi="Calibri" w:cs="Calibri"/>
        </w:rPr>
      </w:pPr>
      <w:r>
        <w:rPr>
          <w:rFonts w:ascii="Calibri" w:eastAsia="Calibri" w:hAnsi="Calibri" w:cs="Calibri"/>
        </w:rPr>
        <w:lastRenderedPageBreak/>
        <w:t>Apply techniques for resolving anomalies onboard and on the ground</w:t>
      </w:r>
    </w:p>
    <w:p w14:paraId="1BFF85BC" w14:textId="6F0007D7" w:rsidR="009E5617" w:rsidRDefault="009E5617" w:rsidP="009E5617">
      <w:r>
        <w:t>Expected outcomes from the project:</w:t>
      </w:r>
    </w:p>
    <w:p w14:paraId="6F39B106" w14:textId="019D14A9" w:rsidR="009E5617" w:rsidRDefault="009E5617" w:rsidP="009E5617">
      <w:pPr>
        <w:pStyle w:val="ListParagraph"/>
        <w:numPr>
          <w:ilvl w:val="0"/>
          <w:numId w:val="12"/>
        </w:numPr>
      </w:pPr>
      <w:r>
        <w:t>Software source to developed anomaly injection</w:t>
      </w:r>
      <w:r w:rsidR="00415A31">
        <w:t xml:space="preserve">, </w:t>
      </w:r>
      <w:r>
        <w:t>detection</w:t>
      </w:r>
      <w:r w:rsidR="00415A31">
        <w:t>, and resolution</w:t>
      </w:r>
      <w:r>
        <w:t xml:space="preserve"> capabilities</w:t>
      </w:r>
    </w:p>
    <w:p w14:paraId="6770F750" w14:textId="3F714825" w:rsidR="009E5617" w:rsidRDefault="009E5617" w:rsidP="009E5617">
      <w:pPr>
        <w:pStyle w:val="ListParagraph"/>
        <w:numPr>
          <w:ilvl w:val="0"/>
          <w:numId w:val="12"/>
        </w:numPr>
      </w:pPr>
      <w:r>
        <w:t>Detailed documentation on design, implementation, tests, and results from each of the anomaly scenarios</w:t>
      </w:r>
    </w:p>
    <w:p w14:paraId="77E9791F" w14:textId="7668BFA9" w:rsidR="009E5617" w:rsidRDefault="009E5617" w:rsidP="009E5617">
      <w:pPr>
        <w:pStyle w:val="ListParagraph"/>
        <w:numPr>
          <w:ilvl w:val="0"/>
          <w:numId w:val="12"/>
        </w:numPr>
      </w:pPr>
      <w:r>
        <w:t>User manual to set up, configure, and run the OSK with the anomaly injection</w:t>
      </w:r>
      <w:r w:rsidR="00415A31">
        <w:t xml:space="preserve">, </w:t>
      </w:r>
      <w:r>
        <w:t>detection</w:t>
      </w:r>
      <w:r w:rsidR="00415A31">
        <w:t>, and resolution</w:t>
      </w:r>
      <w:r>
        <w:t xml:space="preserve"> capabilities</w:t>
      </w:r>
    </w:p>
    <w:p w14:paraId="7B2CC59B" w14:textId="463F7D62" w:rsidR="009E5617" w:rsidRDefault="009E5617" w:rsidP="00EE462C">
      <w:pPr>
        <w:pStyle w:val="ListParagraph"/>
        <w:numPr>
          <w:ilvl w:val="0"/>
          <w:numId w:val="12"/>
        </w:numPr>
      </w:pPr>
      <w:r>
        <w:t>Monthly review meetings with Aerospace liaisons and final outbrief to Aerospace engineers</w:t>
      </w:r>
    </w:p>
    <w:p w14:paraId="7F0AE578" w14:textId="1D57B819" w:rsidR="00CC3226" w:rsidRDefault="00CC3226" w:rsidP="00B16480">
      <w:pPr>
        <w:pStyle w:val="Heading1"/>
        <w:numPr>
          <w:ilvl w:val="0"/>
          <w:numId w:val="9"/>
        </w:numPr>
      </w:pPr>
      <w:r w:rsidRPr="00B16480">
        <w:t xml:space="preserve">Software Tools and </w:t>
      </w:r>
      <w:r w:rsidR="00B16480" w:rsidRPr="00B16480">
        <w:t>C</w:t>
      </w:r>
      <w:r w:rsidRPr="00B16480">
        <w:t>omponents</w:t>
      </w:r>
    </w:p>
    <w:p w14:paraId="32DE7CC7" w14:textId="52120B9E" w:rsidR="00F22E39" w:rsidRDefault="00B16480" w:rsidP="00F22E39">
      <w:r>
        <w:t xml:space="preserve">The project will leverage </w:t>
      </w:r>
      <w:hyperlink r:id="rId12" w:history="1">
        <w:r w:rsidR="00F22E39" w:rsidRPr="00B16480">
          <w:rPr>
            <w:rStyle w:val="Hyperlink"/>
            <w:rFonts w:ascii="Calibri" w:eastAsia="Calibri" w:hAnsi="Calibri" w:cs="Calibri"/>
          </w:rPr>
          <w:t>OpenSatKit (OSK)</w:t>
        </w:r>
      </w:hyperlink>
      <w:r w:rsidR="00F22E39" w:rsidRPr="00F22E39">
        <w:rPr>
          <w:rStyle w:val="Hyperlink"/>
          <w:rFonts w:ascii="Calibri" w:eastAsia="Calibri" w:hAnsi="Calibri" w:cs="Calibri"/>
          <w:color w:val="auto"/>
        </w:rPr>
        <w:t xml:space="preserve">, </w:t>
      </w:r>
      <w:r w:rsidR="00F22E39">
        <w:t xml:space="preserve">which </w:t>
      </w:r>
      <w:r w:rsidR="0055296D" w:rsidRPr="00B35E52">
        <w:rPr>
          <w:rFonts w:ascii="Calibri" w:eastAsia="Calibri" w:hAnsi="Calibri" w:cs="Calibri"/>
        </w:rPr>
        <w:t>combines three powerful open source tools</w:t>
      </w:r>
      <w:r w:rsidR="00E319F1">
        <w:rPr>
          <w:rFonts w:ascii="Calibri" w:eastAsia="Calibri" w:hAnsi="Calibri" w:cs="Calibri"/>
        </w:rPr>
        <w:t xml:space="preserve"> that are currently used in real missions today</w:t>
      </w:r>
      <w:r w:rsidR="0055296D" w:rsidRPr="00B35E52">
        <w:rPr>
          <w:rFonts w:ascii="Calibri" w:eastAsia="Calibri" w:hAnsi="Calibri" w:cs="Calibri"/>
        </w:rPr>
        <w:t xml:space="preserve">: Ball Aerospace Corporation's </w:t>
      </w:r>
      <w:hyperlink r:id="rId13" w:history="1">
        <w:r w:rsidR="0055296D" w:rsidRPr="0055296D">
          <w:rPr>
            <w:rStyle w:val="Hyperlink"/>
            <w:rFonts w:ascii="Calibri" w:eastAsia="Calibri" w:hAnsi="Calibri" w:cs="Calibri"/>
          </w:rPr>
          <w:t>COSMOS</w:t>
        </w:r>
      </w:hyperlink>
      <w:r w:rsidR="0055296D" w:rsidRPr="00B35E52">
        <w:rPr>
          <w:rFonts w:ascii="Calibri" w:eastAsia="Calibri" w:hAnsi="Calibri" w:cs="Calibri"/>
        </w:rPr>
        <w:t xml:space="preserve"> </w:t>
      </w:r>
      <w:r w:rsidR="0049375D">
        <w:rPr>
          <w:rFonts w:ascii="Calibri" w:eastAsia="Calibri" w:hAnsi="Calibri" w:cs="Calibri"/>
        </w:rPr>
        <w:t>ground system</w:t>
      </w:r>
      <w:r w:rsidR="0055296D" w:rsidRPr="00B35E52">
        <w:rPr>
          <w:rFonts w:ascii="Calibri" w:eastAsia="Calibri" w:hAnsi="Calibri" w:cs="Calibri"/>
        </w:rPr>
        <w:t>, NASA</w:t>
      </w:r>
      <w:r w:rsidR="00622F94">
        <w:rPr>
          <w:rFonts w:ascii="Calibri" w:eastAsia="Calibri" w:hAnsi="Calibri" w:cs="Calibri"/>
        </w:rPr>
        <w:t xml:space="preserve"> Goddard’s</w:t>
      </w:r>
      <w:r w:rsidR="0055296D" w:rsidRPr="00B35E52">
        <w:rPr>
          <w:rFonts w:ascii="Calibri" w:eastAsia="Calibri" w:hAnsi="Calibri" w:cs="Calibri"/>
        </w:rPr>
        <w:t xml:space="preserve"> </w:t>
      </w:r>
      <w:hyperlink r:id="rId14" w:history="1">
        <w:r w:rsidR="0055296D" w:rsidRPr="005E25CC">
          <w:rPr>
            <w:rStyle w:val="Hyperlink"/>
            <w:rFonts w:ascii="Calibri" w:eastAsia="Calibri" w:hAnsi="Calibri" w:cs="Calibri"/>
          </w:rPr>
          <w:t>c</w:t>
        </w:r>
        <w:r w:rsidR="0049375D">
          <w:rPr>
            <w:rStyle w:val="Hyperlink"/>
            <w:rFonts w:ascii="Calibri" w:eastAsia="Calibri" w:hAnsi="Calibri" w:cs="Calibri"/>
          </w:rPr>
          <w:t xml:space="preserve">ore </w:t>
        </w:r>
        <w:r w:rsidR="0055296D" w:rsidRPr="005E25CC">
          <w:rPr>
            <w:rStyle w:val="Hyperlink"/>
            <w:rFonts w:ascii="Calibri" w:eastAsia="Calibri" w:hAnsi="Calibri" w:cs="Calibri"/>
          </w:rPr>
          <w:t>F</w:t>
        </w:r>
        <w:r w:rsidR="0049375D">
          <w:rPr>
            <w:rStyle w:val="Hyperlink"/>
            <w:rFonts w:ascii="Calibri" w:eastAsia="Calibri" w:hAnsi="Calibri" w:cs="Calibri"/>
          </w:rPr>
          <w:t xml:space="preserve">light </w:t>
        </w:r>
        <w:r w:rsidR="0055296D" w:rsidRPr="005E25CC">
          <w:rPr>
            <w:rStyle w:val="Hyperlink"/>
            <w:rFonts w:ascii="Calibri" w:eastAsia="Calibri" w:hAnsi="Calibri" w:cs="Calibri"/>
          </w:rPr>
          <w:t>S</w:t>
        </w:r>
      </w:hyperlink>
      <w:r w:rsidR="0049375D">
        <w:rPr>
          <w:rStyle w:val="Hyperlink"/>
          <w:rFonts w:ascii="Calibri" w:eastAsia="Calibri" w:hAnsi="Calibri" w:cs="Calibri"/>
        </w:rPr>
        <w:t>ystem</w:t>
      </w:r>
      <w:r w:rsidR="00673D86">
        <w:rPr>
          <w:rStyle w:val="Hyperlink"/>
          <w:rFonts w:ascii="Calibri" w:eastAsia="Calibri" w:hAnsi="Calibri" w:cs="Calibri"/>
        </w:rPr>
        <w:t>(cFS)</w:t>
      </w:r>
      <w:r w:rsidR="000623A4">
        <w:rPr>
          <w:rFonts w:ascii="Calibri" w:eastAsia="Calibri" w:hAnsi="Calibri" w:cs="Calibri"/>
        </w:rPr>
        <w:t xml:space="preserve"> </w:t>
      </w:r>
      <w:r w:rsidR="00673D86">
        <w:rPr>
          <w:rFonts w:ascii="Calibri" w:eastAsia="Calibri" w:hAnsi="Calibri" w:cs="Calibri"/>
        </w:rPr>
        <w:t>flight software,</w:t>
      </w:r>
      <w:r w:rsidR="0055296D" w:rsidRPr="00B35E52">
        <w:rPr>
          <w:rFonts w:ascii="Calibri" w:eastAsia="Calibri" w:hAnsi="Calibri" w:cs="Calibri"/>
        </w:rPr>
        <w:t xml:space="preserve"> and </w:t>
      </w:r>
      <w:r w:rsidR="0084755E">
        <w:rPr>
          <w:rFonts w:ascii="Calibri" w:eastAsia="Calibri" w:hAnsi="Calibri" w:cs="Calibri"/>
        </w:rPr>
        <w:t>NASA</w:t>
      </w:r>
      <w:r w:rsidR="00622F94">
        <w:rPr>
          <w:rFonts w:ascii="Calibri" w:eastAsia="Calibri" w:hAnsi="Calibri" w:cs="Calibri"/>
        </w:rPr>
        <w:t xml:space="preserve"> Goddard’s</w:t>
      </w:r>
      <w:r w:rsidR="0084755E">
        <w:rPr>
          <w:rFonts w:ascii="Calibri" w:eastAsia="Calibri" w:hAnsi="Calibri" w:cs="Calibri"/>
        </w:rPr>
        <w:t xml:space="preserve"> </w:t>
      </w:r>
      <w:hyperlink r:id="rId15" w:history="1">
        <w:r w:rsidR="0084755E">
          <w:rPr>
            <w:rStyle w:val="Hyperlink"/>
            <w:rFonts w:ascii="Calibri" w:eastAsia="Calibri" w:hAnsi="Calibri" w:cs="Calibri"/>
          </w:rPr>
          <w:t>42</w:t>
        </w:r>
      </w:hyperlink>
      <w:r w:rsidR="00B97D1A">
        <w:rPr>
          <w:rFonts w:ascii="Calibri" w:eastAsia="Calibri" w:hAnsi="Calibri" w:cs="Calibri"/>
        </w:rPr>
        <w:t xml:space="preserve"> satellite simulator.</w:t>
      </w:r>
      <w:r w:rsidR="0055296D">
        <w:rPr>
          <w:rFonts w:ascii="Calibri" w:eastAsia="Calibri" w:hAnsi="Calibri" w:cs="Calibri"/>
        </w:rPr>
        <w:t xml:space="preserve"> </w:t>
      </w:r>
      <w:r w:rsidR="00F22E39">
        <w:t xml:space="preserve">See the documentation </w:t>
      </w:r>
      <w:r w:rsidR="0055296D">
        <w:t xml:space="preserve">for OSK </w:t>
      </w:r>
      <w:r w:rsidR="00F22E39">
        <w:t xml:space="preserve">in </w:t>
      </w:r>
      <w:r w:rsidR="0055296D">
        <w:t>its</w:t>
      </w:r>
      <w:r w:rsidR="00F22E39">
        <w:t xml:space="preserve"> </w:t>
      </w:r>
      <w:hyperlink r:id="rId16" w:history="1">
        <w:r w:rsidR="00F22E39" w:rsidRPr="00F22E39">
          <w:rPr>
            <w:rStyle w:val="Hyperlink"/>
          </w:rPr>
          <w:t>GitHub Wiki</w:t>
        </w:r>
      </w:hyperlink>
      <w:r w:rsidR="00F22E39">
        <w:t xml:space="preserve">. </w:t>
      </w:r>
    </w:p>
    <w:p w14:paraId="24B481A7" w14:textId="22559461" w:rsidR="00F22E39" w:rsidRDefault="0055296D" w:rsidP="00F22E39">
      <w:pPr>
        <w:rPr>
          <w:b/>
        </w:rPr>
      </w:pPr>
      <w:r>
        <w:t>Each major software component is described</w:t>
      </w:r>
      <w:r w:rsidR="00F22E39">
        <w:t xml:space="preserve"> in more detail </w:t>
      </w:r>
      <w:r>
        <w:t>in the sections below</w:t>
      </w:r>
      <w:r w:rsidR="00D14FF5">
        <w:rPr>
          <w:rFonts w:ascii="Calibri" w:eastAsia="Calibri" w:hAnsi="Calibri" w:cs="Calibri"/>
          <w:color w:val="333333"/>
        </w:rPr>
        <w:t>.</w:t>
      </w:r>
    </w:p>
    <w:p w14:paraId="5AF5CAFB" w14:textId="552995F2" w:rsidR="00747B17" w:rsidRPr="00A276B9" w:rsidRDefault="00292EA6" w:rsidP="00F22E39">
      <w:pPr>
        <w:pStyle w:val="Heading2"/>
        <w:numPr>
          <w:ilvl w:val="1"/>
          <w:numId w:val="9"/>
        </w:numPr>
      </w:pPr>
      <w:r w:rsidRPr="00A276B9">
        <w:t>C</w:t>
      </w:r>
      <w:r>
        <w:t xml:space="preserve">ore </w:t>
      </w:r>
      <w:r w:rsidR="00226EA4" w:rsidRPr="00A276B9">
        <w:t>F</w:t>
      </w:r>
      <w:r>
        <w:t xml:space="preserve">light </w:t>
      </w:r>
      <w:r w:rsidR="00226EA4" w:rsidRPr="00A276B9">
        <w:t>S</w:t>
      </w:r>
      <w:r>
        <w:t>ystem</w:t>
      </w:r>
      <w:r w:rsidR="005A0F86">
        <w:t xml:space="preserve"> – Flight Software</w:t>
      </w:r>
    </w:p>
    <w:p w14:paraId="0CC0B3BA" w14:textId="7E63F5DD" w:rsidR="003F5BEB" w:rsidRDefault="00B379DD" w:rsidP="003F5BEB">
      <w:pPr>
        <w:rPr>
          <w:rFonts w:ascii="Calibri" w:eastAsia="Calibri" w:hAnsi="Calibri" w:cs="Calibri"/>
        </w:rPr>
      </w:pPr>
      <w:r>
        <w:t xml:space="preserve">OSK provides a complete desktop solution for </w:t>
      </w:r>
      <w:r w:rsidR="001937E0" w:rsidRPr="001937E0">
        <w:t>learning how to use NASA's open source flight software (FSW) platform called the core Flight System (cFS)</w:t>
      </w:r>
      <w:r w:rsidR="001937E0">
        <w:t>.</w:t>
      </w:r>
      <w:r w:rsidR="00B76198">
        <w:t xml:space="preserve"> </w:t>
      </w:r>
      <w:r w:rsidR="004F0FD4" w:rsidRPr="004F0FD4">
        <w:t>The cFS is a reusable FSW architecture that provides a portable and extendable platform with a product line deployment model.</w:t>
      </w:r>
      <w:r w:rsidR="004F0FD4">
        <w:t xml:space="preserve"> </w:t>
      </w:r>
      <w:r w:rsidR="003F2E67" w:rsidRPr="003F2E67">
        <w:t>The cFS has significant flight heritage, provides a complete set of command and data handling functions required by most spacecraft, and is very reliable</w:t>
      </w:r>
      <w:r w:rsidR="0055476B">
        <w:t xml:space="preserve">. A virtual environment with OSK set up will serve as the development environment for learning about </w:t>
      </w:r>
      <w:r w:rsidR="007E59BD">
        <w:t xml:space="preserve">flight and ground system communications as well as providing a platform for developing </w:t>
      </w:r>
      <w:r w:rsidR="00622F94">
        <w:t xml:space="preserve">anomalies to be injected into the simulation. </w:t>
      </w:r>
      <w:r w:rsidR="00261052">
        <w:rPr>
          <w:rFonts w:ascii="Calibri" w:eastAsia="Calibri" w:hAnsi="Calibri" w:cs="Calibri"/>
        </w:rPr>
        <w:t>OSK comes with the cFS preconfigured</w:t>
      </w:r>
      <w:r w:rsidR="00CE76DD">
        <w:rPr>
          <w:rFonts w:ascii="Calibri" w:eastAsia="Calibri" w:hAnsi="Calibri" w:cs="Calibri"/>
        </w:rPr>
        <w:t xml:space="preserve"> for a fictitious satellite called SimpleSat (SimSat)</w:t>
      </w:r>
      <w:r w:rsidR="00D14FF5">
        <w:rPr>
          <w:rFonts w:ascii="Calibri" w:eastAsia="Calibri" w:hAnsi="Calibri" w:cs="Calibri"/>
        </w:rPr>
        <w:t>.</w:t>
      </w:r>
    </w:p>
    <w:p w14:paraId="57BBAA9B" w14:textId="36D02022" w:rsidR="003F5BEB" w:rsidRDefault="00656F5E" w:rsidP="006C79EC">
      <w:pPr>
        <w:pStyle w:val="Heading2"/>
        <w:numPr>
          <w:ilvl w:val="1"/>
          <w:numId w:val="9"/>
        </w:numPr>
      </w:pPr>
      <w:r>
        <w:t>42</w:t>
      </w:r>
      <w:r w:rsidR="002E0C47">
        <w:t xml:space="preserve"> – </w:t>
      </w:r>
      <w:r w:rsidR="00681C10">
        <w:t>Space</w:t>
      </w:r>
      <w:r w:rsidR="00BD5175">
        <w:t xml:space="preserve">craft </w:t>
      </w:r>
      <w:r>
        <w:t>Simulator</w:t>
      </w:r>
    </w:p>
    <w:p w14:paraId="314897B6" w14:textId="1C5CB757" w:rsidR="006C79EC" w:rsidRPr="00F22E39" w:rsidRDefault="00AB273E" w:rsidP="006C79EC">
      <w:pPr>
        <w:rPr>
          <w:rFonts w:asciiTheme="majorHAnsi" w:eastAsiaTheme="majorEastAsia" w:hAnsiTheme="majorHAnsi" w:cstheme="majorBidi"/>
        </w:rPr>
      </w:pPr>
      <w:r>
        <w:t>In addition to cFS</w:t>
      </w:r>
      <w:r w:rsidR="007A5B26">
        <w:t xml:space="preserve">, OSK uses NASA Goddard’s 42 dynamic </w:t>
      </w:r>
      <w:r w:rsidR="00424974">
        <w:t xml:space="preserve">satellite </w:t>
      </w:r>
      <w:r w:rsidR="007A5B26">
        <w:t>simulator</w:t>
      </w:r>
      <w:r w:rsidR="00025347">
        <w:t xml:space="preserve"> for simulated </w:t>
      </w:r>
      <w:r w:rsidR="00437FF6">
        <w:t>hardware command and telemetry</w:t>
      </w:r>
      <w:r w:rsidR="007A5B26">
        <w:t xml:space="preserve">. </w:t>
      </w:r>
      <w:r w:rsidR="006C79EC" w:rsidRPr="006C79EC">
        <w:t>42 is a comprehensive general-purpose simulation</w:t>
      </w:r>
      <w:r w:rsidR="000C3FC8">
        <w:t xml:space="preserve"> of spacecraft attitude and orbit dynamics. Its primary purpose is to support design and validation of attitude control systems. 42 accurately models multi-body spacecraft attitude dynamics as well as modelling environments from low Earth orbit to throughout the solar system</w:t>
      </w:r>
      <w:r w:rsidR="00D84C06">
        <w:t>.</w:t>
      </w:r>
      <w:r w:rsidR="00317B29">
        <w:t xml:space="preserve"> </w:t>
      </w:r>
      <w:r w:rsidR="006C79EC" w:rsidRPr="006C79EC">
        <w:t>It also features visualization of spacecraft attitude.</w:t>
      </w:r>
      <w:r w:rsidR="006C79EC" w:rsidRPr="006C79EC">
        <w:rPr>
          <w:rFonts w:ascii="Calibri" w:eastAsia="Calibri" w:hAnsi="Calibri" w:cs="Calibri"/>
        </w:rPr>
        <w:t xml:space="preserve"> </w:t>
      </w:r>
    </w:p>
    <w:p w14:paraId="48F0DC29" w14:textId="6073E938" w:rsidR="006C79EC" w:rsidRDefault="006C79EC" w:rsidP="00F22E39">
      <w:pPr>
        <w:pStyle w:val="Heading2"/>
        <w:numPr>
          <w:ilvl w:val="1"/>
          <w:numId w:val="9"/>
        </w:numPr>
      </w:pPr>
      <w:r w:rsidRPr="006C79EC">
        <w:t>COSMOS</w:t>
      </w:r>
      <w:r w:rsidR="004049FA">
        <w:t xml:space="preserve"> </w:t>
      </w:r>
      <w:r w:rsidR="00B87D37">
        <w:t>– Ground System</w:t>
      </w:r>
    </w:p>
    <w:p w14:paraId="47AAAF80" w14:textId="2BF247BE" w:rsidR="00B379DD" w:rsidRDefault="006B0F68" w:rsidP="00747B17">
      <w:r>
        <w:t>OSK implements extensive COSMOS configurations and customizations so COSMOS can serve as the p</w:t>
      </w:r>
      <w:r w:rsidR="00573D0C">
        <w:t xml:space="preserve">rimary OSK user interface. </w:t>
      </w:r>
      <w:r w:rsidR="00FD5886" w:rsidRPr="00FD5886">
        <w:t xml:space="preserve">COSMOS is a suite of applications that can be used to </w:t>
      </w:r>
      <w:r w:rsidR="006E048D">
        <w:t>communicate with the satellite</w:t>
      </w:r>
      <w:r w:rsidR="00BE6D53">
        <w:t>, monitor its performance and health, and display its data</w:t>
      </w:r>
      <w:r w:rsidR="00FD5886" w:rsidRPr="00FD5886">
        <w:t xml:space="preserve">. The systems </w:t>
      </w:r>
      <w:r w:rsidR="00D84C06">
        <w:t xml:space="preserve">that COSMOS interfaces with </w:t>
      </w:r>
      <w:r w:rsidR="00FD5886" w:rsidRPr="00FD5886">
        <w:t>can be anything from test equipment (power supplies, oscilloscopes, switched power strips, UPS devices, etc), to development boards (Arduinos, Raspberry Pi, Beaglebone, etc</w:t>
      </w:r>
      <w:r w:rsidR="000B5858">
        <w:t>.</w:t>
      </w:r>
      <w:r w:rsidR="00FD5886" w:rsidRPr="00FD5886">
        <w:t>), to satellites.</w:t>
      </w:r>
    </w:p>
    <w:p w14:paraId="5DE41BA2" w14:textId="13EC7737" w:rsidR="005653F5" w:rsidRDefault="005653F5" w:rsidP="005653F5">
      <w:pPr>
        <w:rPr>
          <w:rFonts w:ascii="Calibri" w:eastAsia="Calibri" w:hAnsi="Calibri" w:cs="Calibri"/>
        </w:rPr>
      </w:pPr>
      <w:r w:rsidRPr="005653F5">
        <w:t xml:space="preserve">COSMOS implements a client server architecture with the Command and Telemetry Server and the various other tools typically acting as clients to </w:t>
      </w:r>
      <w:r w:rsidR="003861E4" w:rsidRPr="005653F5">
        <w:t>retrieve</w:t>
      </w:r>
      <w:r w:rsidRPr="005653F5">
        <w:t xml:space="preserve"> data. The Command and Telemetry Server connects to the </w:t>
      </w:r>
      <w:r w:rsidR="003A65AF">
        <w:t>t</w:t>
      </w:r>
      <w:r w:rsidRPr="005653F5">
        <w:t>argets and sends commands and receives telemetry (status data) from them. Targets are the items you’re trying to control or get status from.</w:t>
      </w:r>
    </w:p>
    <w:p w14:paraId="648AE1DD" w14:textId="66991D89" w:rsidR="00D47584" w:rsidRDefault="00D47584" w:rsidP="00B4692F">
      <w:pPr>
        <w:pStyle w:val="Heading1"/>
        <w:numPr>
          <w:ilvl w:val="0"/>
          <w:numId w:val="9"/>
        </w:numPr>
      </w:pPr>
      <w:r>
        <w:lastRenderedPageBreak/>
        <w:t>Anomaly Injection</w:t>
      </w:r>
      <w:r w:rsidR="00061461">
        <w:t xml:space="preserve">, </w:t>
      </w:r>
      <w:r>
        <w:t>Detection</w:t>
      </w:r>
      <w:r w:rsidR="00973228">
        <w:t>,</w:t>
      </w:r>
      <w:r w:rsidR="00061461">
        <w:t xml:space="preserve"> and </w:t>
      </w:r>
      <w:r w:rsidR="00F61BC6">
        <w:t>Resolution</w:t>
      </w:r>
      <w:r>
        <w:t xml:space="preserve"> – Flight Software</w:t>
      </w:r>
    </w:p>
    <w:p w14:paraId="3EB47862" w14:textId="08B71446" w:rsidR="00F12B16" w:rsidRDefault="00F12B16" w:rsidP="00D47584">
      <w:r>
        <w:t xml:space="preserve">Traditionally, satellites use basic sensors and thresholds on board to detect </w:t>
      </w:r>
      <w:r w:rsidR="00B27E41">
        <w:t>anomalies</w:t>
      </w:r>
      <w:r>
        <w:t>. For example, if a value from a temperature sensor goes too high, then a flag may be raised and the operators on the ground may also see the issue in their computers and software. The limitation here is that more complex issues will be missed</w:t>
      </w:r>
      <w:r w:rsidR="00A03E1C">
        <w:t xml:space="preserve"> by basic thresholds</w:t>
      </w:r>
      <w:r w:rsidR="00D84C06">
        <w:t xml:space="preserve"> (i.e. power consumption increase within a certain threshold may be OK when the satellite is commanded to perform an operation, but not when it is idling)</w:t>
      </w:r>
      <w:r w:rsidR="00A03E1C">
        <w:t>, but they can be detected with more sophisticated analysis.</w:t>
      </w:r>
      <w:r>
        <w:t xml:space="preserve"> </w:t>
      </w:r>
    </w:p>
    <w:p w14:paraId="0C1AEAE4" w14:textId="52F634CA" w:rsidR="00A03E1C" w:rsidRDefault="00A03E1C" w:rsidP="00D47584">
      <w:r>
        <w:t>By configuring and using OSK, we have total control over the flight software and the data that is produced in the simulation. The main task for this project will be to leverage the software components to (1) inject anomalous behavior/data</w:t>
      </w:r>
      <w:r w:rsidR="00F61BC6">
        <w:t xml:space="preserve">, </w:t>
      </w:r>
      <w:r>
        <w:t>(2) use modern data analysis techniques/libraries/frameworks to detect those anomalies where traditional threshold checks would fail</w:t>
      </w:r>
      <w:r w:rsidR="00F61BC6">
        <w:t xml:space="preserve">, and (3) </w:t>
      </w:r>
      <w:r w:rsidR="003E35AD">
        <w:t>automate the resolution of the anomalies detected.</w:t>
      </w:r>
    </w:p>
    <w:p w14:paraId="3ED99735" w14:textId="7C8ECBC2" w:rsidR="00C262D0" w:rsidRDefault="00C262D0" w:rsidP="00D47584">
      <w:r>
        <w:t xml:space="preserve">Anomaly detection capabilities can be implemented in two areas, onboard the </w:t>
      </w:r>
      <w:r w:rsidR="000B5858">
        <w:t xml:space="preserve">satellite </w:t>
      </w:r>
      <w:r>
        <w:t xml:space="preserve">and on the ground system. The advantage of onboard processing is that the detection software will have </w:t>
      </w:r>
      <w:r w:rsidR="00011BC5">
        <w:t xml:space="preserve">direct </w:t>
      </w:r>
      <w:r>
        <w:t xml:space="preserve">access to all the sensory data on the </w:t>
      </w:r>
      <w:r w:rsidR="00011BC5">
        <w:t>satellite</w:t>
      </w:r>
      <w:r>
        <w:t>.</w:t>
      </w:r>
      <w:r w:rsidR="00011BC5">
        <w:t xml:space="preserve"> An anomaly that causes a failure in transmission might mean the operators on the ground never get to see the problem.</w:t>
      </w:r>
      <w:r>
        <w:t xml:space="preserve"> Being closer to the </w:t>
      </w:r>
      <w:r w:rsidR="00011BC5">
        <w:t xml:space="preserve">actual </w:t>
      </w:r>
      <w:r>
        <w:t>hardware also allows for earlier detection</w:t>
      </w:r>
      <w:r w:rsidR="00A872D1">
        <w:t xml:space="preserve">, which in turn provides more time to respond to the anomaly. The downside is limited resources available onboard. </w:t>
      </w:r>
      <w:r w:rsidR="00CA72CA">
        <w:t xml:space="preserve">Typical onboard processors have limited memory and CPU cycles running on a single thread. Therefore, any anomaly detection software will consume CPU cycles that could otherwise be used for </w:t>
      </w:r>
      <w:r w:rsidR="00D84C06">
        <w:t>performing real work</w:t>
      </w:r>
      <w:r w:rsidR="00CA72CA">
        <w:t xml:space="preserve">. </w:t>
      </w:r>
      <w:r w:rsidR="0015028A">
        <w:t>An alternative solution can be a separate anomaly detection hardware that is flown with the payload, but again resources are limited</w:t>
      </w:r>
      <w:r w:rsidR="007E4543">
        <w:t>.</w:t>
      </w:r>
    </w:p>
    <w:p w14:paraId="6365CFFF" w14:textId="6D774F86" w:rsidR="007B7449" w:rsidRDefault="007E4543" w:rsidP="00D47584">
      <w:r>
        <w:t>The other opportunity for anomaly detection is by doing it on the ground.</w:t>
      </w:r>
      <w:r w:rsidR="004A3674">
        <w:t xml:space="preserve"> Comput</w:t>
      </w:r>
      <w:r w:rsidR="00011BC5">
        <w:t>ing</w:t>
      </w:r>
      <w:r w:rsidR="004A3674">
        <w:t xml:space="preserve"> resources on the ground are nearly unlimited</w:t>
      </w:r>
      <w:r w:rsidR="00490C11">
        <w:t xml:space="preserve">, so more advanced detection capabilities can be applied. Limitations are reduced response time due to </w:t>
      </w:r>
      <w:r w:rsidR="00C856E1">
        <w:t>satellite contact time, data payload size restrictions when downlinking,</w:t>
      </w:r>
      <w:r w:rsidR="002E2A05">
        <w:t xml:space="preserve"> as well as opportunities to respond to anomalies due to </w:t>
      </w:r>
      <w:r w:rsidR="003B4F45">
        <w:t>scheduling. Satellite contact time depends on the orbit the satellite is in and the number of ground stations</w:t>
      </w:r>
      <w:r w:rsidR="00E35AF5">
        <w:t xml:space="preserve">, potentially limiting contact with the satellite to a couple times a day for less than an hour. </w:t>
      </w:r>
      <w:r w:rsidR="00635023">
        <w:t xml:space="preserve">Payload limitations are also in place due to bandwidth speed to transmit data to the ground, so only high priority telemetry data is made available. </w:t>
      </w:r>
      <w:r w:rsidR="00DF6B9F">
        <w:t>Finally, response can be further delayed based on priority of commands that are being scheduled to be sent up to the satellite on the next contact.</w:t>
      </w:r>
    </w:p>
    <w:p w14:paraId="1532AB56" w14:textId="5C11CBA5" w:rsidR="00726A9A" w:rsidRDefault="00726A9A" w:rsidP="00D47584">
      <w:r>
        <w:t xml:space="preserve">After an anomaly is detected, </w:t>
      </w:r>
      <w:r w:rsidR="00635866">
        <w:t xml:space="preserve">onboard processes and/or ground processes </w:t>
      </w:r>
      <w:r w:rsidR="0003333B">
        <w:t xml:space="preserve">are executed to try to resolve the anomaly.  For example: </w:t>
      </w:r>
      <w:r w:rsidR="00200C7B">
        <w:t xml:space="preserve">data storage on the spacecraft can experience data corruption, so </w:t>
      </w:r>
      <w:r w:rsidR="00F25C91">
        <w:t xml:space="preserve">sometimes </w:t>
      </w:r>
      <w:r w:rsidR="00A70AC5">
        <w:t>“</w:t>
      </w:r>
      <w:r w:rsidR="005371EF">
        <w:t xml:space="preserve">error correcting </w:t>
      </w:r>
      <w:r w:rsidR="00A70AC5">
        <w:t xml:space="preserve">code” (ECC) memory </w:t>
      </w:r>
      <w:r w:rsidR="00F25C91">
        <w:t xml:space="preserve">is used, which </w:t>
      </w:r>
      <w:r w:rsidR="00A70AC5">
        <w:t xml:space="preserve">can automatically detect and correct </w:t>
      </w:r>
      <w:r w:rsidR="008D6DD7">
        <w:t xml:space="preserve">certain types of </w:t>
      </w:r>
      <w:r w:rsidR="00A70AC5">
        <w:t>data corruption</w:t>
      </w:r>
      <w:r w:rsidR="00F25C91">
        <w:t>.</w:t>
      </w:r>
      <w:r w:rsidR="008D6DD7">
        <w:t xml:space="preserve"> </w:t>
      </w:r>
      <w:r w:rsidR="00F25C91">
        <w:t xml:space="preserve"> T</w:t>
      </w:r>
      <w:r w:rsidR="008D6DD7">
        <w:t xml:space="preserve">he operators on the ground might </w:t>
      </w:r>
      <w:r w:rsidR="00F25C91">
        <w:t>be alerted (by the spacecraft) that data corruption was detected and corrected</w:t>
      </w:r>
      <w:r w:rsidR="004122AA">
        <w:t>.  However, in situations where an anomaly cannot be resolved automatically on-board the spacecraft, the operators on the ground might need to manually execute an anomaly resolution process</w:t>
      </w:r>
      <w:r w:rsidR="00260328">
        <w:t xml:space="preserve"> on the ground</w:t>
      </w:r>
      <w:r w:rsidR="004122AA">
        <w:t xml:space="preserve"> </w:t>
      </w:r>
      <w:r w:rsidR="00260328">
        <w:t xml:space="preserve">(perhaps requiring the upload of a software patch, or requiring that the satellite be put into “safe mode” while other anomaly resolution processes take place).  Manual processes </w:t>
      </w:r>
      <w:r w:rsidR="006E14BA">
        <w:t xml:space="preserve">can be error-prone and slow, resulting in incorrect or delayed anomaly resolution.  Automated anomaly resolution, both on-board and on the ground, is desirable.  </w:t>
      </w:r>
    </w:p>
    <w:p w14:paraId="4C8B0DD5" w14:textId="7D74000E" w:rsidR="00B4692F" w:rsidRPr="00A43EFA" w:rsidRDefault="007B7449" w:rsidP="00696821">
      <w:r>
        <w:lastRenderedPageBreak/>
        <w:t>As you can see, there are a lot of factors that come into play when developing solutions for anomaly detection.</w:t>
      </w:r>
      <w:r w:rsidR="00832643">
        <w:t xml:space="preserve"> More focus will be placed on onboard processing, with ground processing playing a secondary role.</w:t>
      </w:r>
      <w:r w:rsidR="00463069">
        <w:t xml:space="preserve"> Anomalies to be injected will be required to be </w:t>
      </w:r>
      <w:r w:rsidR="0053528A">
        <w:t>developed but</w:t>
      </w:r>
      <w:r w:rsidR="00463069">
        <w:t xml:space="preserve"> should be </w:t>
      </w:r>
      <w:r w:rsidR="004A3E78">
        <w:t>trivial</w:t>
      </w:r>
      <w:r w:rsidR="0053528A">
        <w:t xml:space="preserve"> once a good understanding of OSK and its interfaces has been established. Some</w:t>
      </w:r>
      <w:r w:rsidR="003B4F45">
        <w:t xml:space="preserve"> </w:t>
      </w:r>
      <w:r w:rsidR="00D47584">
        <w:t>examples of possible anomalies include runaway tasks, memory leaks, denial of service,</w:t>
      </w:r>
      <w:r w:rsidR="0072477E">
        <w:t xml:space="preserve"> invalid command sequences,</w:t>
      </w:r>
      <w:r w:rsidR="00D47584">
        <w:t xml:space="preserve"> and single bit errors.</w:t>
      </w:r>
    </w:p>
    <w:p w14:paraId="5573C356" w14:textId="2BDAFBF0" w:rsidR="00A276B9" w:rsidRDefault="006B3110" w:rsidP="00F22E39">
      <w:pPr>
        <w:pStyle w:val="Heading1"/>
        <w:numPr>
          <w:ilvl w:val="0"/>
          <w:numId w:val="9"/>
        </w:numPr>
      </w:pPr>
      <w:r>
        <w:t>Requirements</w:t>
      </w:r>
    </w:p>
    <w:p w14:paraId="3C8BDE94" w14:textId="78EB06D6" w:rsidR="005646C5" w:rsidRDefault="00B25378" w:rsidP="0064486C">
      <w:pPr>
        <w:pStyle w:val="Heading2"/>
        <w:numPr>
          <w:ilvl w:val="1"/>
          <w:numId w:val="9"/>
        </w:numPr>
      </w:pPr>
      <w:r>
        <w:t>Development and Testbed Environment</w:t>
      </w:r>
    </w:p>
    <w:p w14:paraId="27C82370" w14:textId="41859402" w:rsidR="004A71FB" w:rsidRPr="004A71FB" w:rsidRDefault="00A83942" w:rsidP="0054312B">
      <w:pPr>
        <w:pStyle w:val="Heading2"/>
        <w:numPr>
          <w:ilvl w:val="2"/>
          <w:numId w:val="9"/>
        </w:numPr>
      </w:pPr>
      <w:r>
        <w:t>Objectives</w:t>
      </w:r>
    </w:p>
    <w:p w14:paraId="37D05A49" w14:textId="5337DD3E" w:rsidR="0054312B" w:rsidRPr="0054312B" w:rsidRDefault="00061512" w:rsidP="0054312B">
      <w:pPr>
        <w:ind w:left="1224"/>
      </w:pPr>
      <w:r>
        <w:t xml:space="preserve">Provide a </w:t>
      </w:r>
      <w:r w:rsidR="003947C4">
        <w:t>flight software, ground station</w:t>
      </w:r>
      <w:r w:rsidR="00663006">
        <w:t>,</w:t>
      </w:r>
      <w:r w:rsidR="002B1C15">
        <w:t xml:space="preserve"> and </w:t>
      </w:r>
      <w:r w:rsidR="003270AA">
        <w:t xml:space="preserve">spacecraft </w:t>
      </w:r>
      <w:r w:rsidR="003947C4">
        <w:t>simulator</w:t>
      </w:r>
      <w:r w:rsidR="002B1C15">
        <w:t xml:space="preserve"> </w:t>
      </w:r>
      <w:r w:rsidR="00D00C92">
        <w:t xml:space="preserve">testbed environment for </w:t>
      </w:r>
      <w:r w:rsidR="00E85AA9">
        <w:t xml:space="preserve">developing </w:t>
      </w:r>
      <w:r w:rsidR="0012791A">
        <w:t xml:space="preserve">anomaly </w:t>
      </w:r>
      <w:r w:rsidR="00C34705">
        <w:t>inject</w:t>
      </w:r>
      <w:r w:rsidR="0012791A">
        <w:t>ion</w:t>
      </w:r>
      <w:r w:rsidR="0035011B">
        <w:t xml:space="preserve">, </w:t>
      </w:r>
      <w:r w:rsidR="00B537DA">
        <w:t>detect</w:t>
      </w:r>
      <w:r w:rsidR="0012791A">
        <w:t>ion</w:t>
      </w:r>
      <w:r w:rsidR="0035011B">
        <w:t>, and resolution</w:t>
      </w:r>
      <w:r w:rsidR="0012791A">
        <w:t xml:space="preserve"> capabilities</w:t>
      </w:r>
      <w:r w:rsidR="00B537DA">
        <w:t>.</w:t>
      </w:r>
    </w:p>
    <w:p w14:paraId="3110D92A" w14:textId="399FF896" w:rsidR="00636653" w:rsidRPr="00636653" w:rsidRDefault="00636653" w:rsidP="00EE150F">
      <w:pPr>
        <w:pStyle w:val="Heading2"/>
        <w:numPr>
          <w:ilvl w:val="2"/>
          <w:numId w:val="9"/>
        </w:numPr>
      </w:pPr>
      <w:r>
        <w:t>Top Level Requirements</w:t>
      </w:r>
    </w:p>
    <w:p w14:paraId="1181D68D" w14:textId="3D8A1758" w:rsidR="00816828" w:rsidRDefault="004864D4" w:rsidP="00EE150F">
      <w:pPr>
        <w:pStyle w:val="ListParagraph"/>
        <w:numPr>
          <w:ilvl w:val="3"/>
          <w:numId w:val="9"/>
        </w:numPr>
      </w:pPr>
      <w:r>
        <w:t>Team</w:t>
      </w:r>
      <w:r w:rsidR="00961CA6">
        <w:t xml:space="preserve"> shall </w:t>
      </w:r>
      <w:r w:rsidR="00BC4C59">
        <w:t>establish</w:t>
      </w:r>
      <w:r>
        <w:t xml:space="preserve"> a development environment </w:t>
      </w:r>
      <w:r w:rsidR="00D84C06">
        <w:t xml:space="preserve">with OSK installed and configured </w:t>
      </w:r>
      <w:r w:rsidR="006E124F">
        <w:t>to be used for</w:t>
      </w:r>
      <w:r w:rsidR="00816828">
        <w:t xml:space="preserve"> learning about OSK and </w:t>
      </w:r>
      <w:r w:rsidR="00D84C06">
        <w:t>as a testbed to test anomaly injection</w:t>
      </w:r>
      <w:r w:rsidR="0035011B">
        <w:t xml:space="preserve">, </w:t>
      </w:r>
      <w:r w:rsidR="00D84C06">
        <w:t>detection</w:t>
      </w:r>
      <w:r w:rsidR="0035011B">
        <w:t>, and resolution.</w:t>
      </w:r>
    </w:p>
    <w:p w14:paraId="476785FD" w14:textId="62517581" w:rsidR="00223063" w:rsidRDefault="00223063" w:rsidP="00816828">
      <w:pPr>
        <w:pStyle w:val="ListParagraph"/>
        <w:numPr>
          <w:ilvl w:val="4"/>
          <w:numId w:val="9"/>
        </w:numPr>
      </w:pPr>
      <w:r>
        <w:t xml:space="preserve">Each team member shall have their own development environment </w:t>
      </w:r>
      <w:r w:rsidR="00DE4743">
        <w:t>set up to enable parallel development and testing efforts</w:t>
      </w:r>
    </w:p>
    <w:p w14:paraId="095D6561" w14:textId="1CFCF518" w:rsidR="00DE4743" w:rsidRPr="00EE150F" w:rsidRDefault="00DE4743" w:rsidP="00DE4743">
      <w:pPr>
        <w:pStyle w:val="ListParagraph"/>
        <w:numPr>
          <w:ilvl w:val="4"/>
          <w:numId w:val="9"/>
        </w:numPr>
      </w:pPr>
      <w:r>
        <w:t xml:space="preserve">OpenSatKit shall be deployed and </w:t>
      </w:r>
      <w:r w:rsidR="00D84C06">
        <w:t xml:space="preserve">used for communication </w:t>
      </w:r>
      <w:r>
        <w:t>between all components (cFS, COSMOS, 42).</w:t>
      </w:r>
    </w:p>
    <w:p w14:paraId="0966CA9C" w14:textId="265362AB" w:rsidR="009A2B8C" w:rsidRDefault="00197E93" w:rsidP="00EE150F">
      <w:pPr>
        <w:pStyle w:val="ListParagraph"/>
        <w:numPr>
          <w:ilvl w:val="3"/>
          <w:numId w:val="9"/>
        </w:numPr>
      </w:pPr>
      <w:r>
        <w:t xml:space="preserve">Team shall </w:t>
      </w:r>
      <w:r w:rsidR="00693EAB">
        <w:t xml:space="preserve">establish a </w:t>
      </w:r>
      <w:r w:rsidR="00287327">
        <w:t>ground system</w:t>
      </w:r>
      <w:r w:rsidR="001F2791">
        <w:t xml:space="preserve"> </w:t>
      </w:r>
      <w:r w:rsidR="00E0407B">
        <w:t xml:space="preserve">with COSMOS configured </w:t>
      </w:r>
      <w:r w:rsidR="00D84C06">
        <w:t>to communicate</w:t>
      </w:r>
      <w:r w:rsidR="007578D4">
        <w:t xml:space="preserve"> with the flight system.</w:t>
      </w:r>
    </w:p>
    <w:p w14:paraId="7323B403" w14:textId="01EC64C3" w:rsidR="005F1EDF" w:rsidRDefault="005F1EDF" w:rsidP="009A2B8C">
      <w:pPr>
        <w:pStyle w:val="ListParagraph"/>
        <w:numPr>
          <w:ilvl w:val="4"/>
          <w:numId w:val="9"/>
        </w:numPr>
      </w:pPr>
      <w:r>
        <w:t>G</w:t>
      </w:r>
      <w:r w:rsidR="009A2B8C">
        <w:t>round system</w:t>
      </w:r>
      <w:r>
        <w:t xml:space="preserve"> shall be able to send commands to the space system</w:t>
      </w:r>
    </w:p>
    <w:p w14:paraId="26E81658" w14:textId="77777777" w:rsidR="005F1EDF" w:rsidRDefault="005F1EDF" w:rsidP="009A2B8C">
      <w:pPr>
        <w:pStyle w:val="ListParagraph"/>
        <w:numPr>
          <w:ilvl w:val="4"/>
          <w:numId w:val="9"/>
        </w:numPr>
      </w:pPr>
      <w:r>
        <w:t>Ground system shall be able to downlink telemetry data from space system</w:t>
      </w:r>
    </w:p>
    <w:p w14:paraId="64A13100" w14:textId="04C43152" w:rsidR="00FD5F28" w:rsidRDefault="00D749B2" w:rsidP="009A2B8C">
      <w:pPr>
        <w:pStyle w:val="ListParagraph"/>
        <w:numPr>
          <w:ilvl w:val="4"/>
          <w:numId w:val="9"/>
        </w:numPr>
      </w:pPr>
      <w:r>
        <w:t xml:space="preserve">Ground system shall deploy ground-based anomaly detection </w:t>
      </w:r>
      <w:r w:rsidR="00260342">
        <w:t xml:space="preserve">and notification </w:t>
      </w:r>
      <w:r>
        <w:t>capabilities.</w:t>
      </w:r>
    </w:p>
    <w:p w14:paraId="75A4D0B5" w14:textId="5A3A89C8" w:rsidR="009E280C" w:rsidRPr="00EE150F" w:rsidRDefault="009E280C" w:rsidP="009A2B8C">
      <w:pPr>
        <w:pStyle w:val="ListParagraph"/>
        <w:numPr>
          <w:ilvl w:val="4"/>
          <w:numId w:val="9"/>
        </w:numPr>
      </w:pPr>
      <w:r w:rsidRPr="009E280C">
        <w:t>Ground system shall deploy automated anomaly resolution capabilities</w:t>
      </w:r>
      <w:r>
        <w:t>.</w:t>
      </w:r>
    </w:p>
    <w:p w14:paraId="29135490" w14:textId="77777777" w:rsidR="007F7174" w:rsidRDefault="007578D4" w:rsidP="00884CE6">
      <w:pPr>
        <w:pStyle w:val="ListParagraph"/>
        <w:numPr>
          <w:ilvl w:val="3"/>
          <w:numId w:val="9"/>
        </w:numPr>
      </w:pPr>
      <w:r>
        <w:t xml:space="preserve">Team shall establish a flight system with cFS </w:t>
      </w:r>
      <w:r w:rsidR="000861DE">
        <w:t xml:space="preserve">and 42 </w:t>
      </w:r>
      <w:r w:rsidR="00F92FF4">
        <w:t xml:space="preserve">configured and communicating with </w:t>
      </w:r>
      <w:r w:rsidR="000861DE">
        <w:t xml:space="preserve">the </w:t>
      </w:r>
      <w:r w:rsidR="007C5C58">
        <w:t>ground system</w:t>
      </w:r>
      <w:r w:rsidR="00972591">
        <w:t>.</w:t>
      </w:r>
    </w:p>
    <w:p w14:paraId="60BB0B1B" w14:textId="77777777" w:rsidR="00384D99" w:rsidRDefault="00384D99" w:rsidP="007F7174">
      <w:pPr>
        <w:pStyle w:val="ListParagraph"/>
        <w:numPr>
          <w:ilvl w:val="4"/>
          <w:numId w:val="9"/>
        </w:numPr>
      </w:pPr>
      <w:r>
        <w:t>Flight system environment shall have restricted CPU and memory resources to be determined at a later date.</w:t>
      </w:r>
    </w:p>
    <w:p w14:paraId="4A212D3E" w14:textId="088C28B9" w:rsidR="0041058B" w:rsidRDefault="00260342" w:rsidP="007F7174">
      <w:pPr>
        <w:pStyle w:val="ListParagraph"/>
        <w:numPr>
          <w:ilvl w:val="4"/>
          <w:numId w:val="9"/>
        </w:numPr>
      </w:pPr>
      <w:r>
        <w:t xml:space="preserve">Onboard </w:t>
      </w:r>
      <w:r w:rsidR="00853E66">
        <w:t xml:space="preserve">anomaly </w:t>
      </w:r>
      <w:r>
        <w:t>detection</w:t>
      </w:r>
      <w:r w:rsidR="00853E66">
        <w:t xml:space="preserve"> and notification</w:t>
      </w:r>
      <w:r>
        <w:t xml:space="preserve"> capabilities </w:t>
      </w:r>
      <w:r w:rsidR="00853E66">
        <w:t xml:space="preserve">shall </w:t>
      </w:r>
      <w:r>
        <w:t>be deployed</w:t>
      </w:r>
      <w:r w:rsidR="00853E66">
        <w:t>. Once anomaly is detected,</w:t>
      </w:r>
      <w:r w:rsidR="00876D7B">
        <w:t xml:space="preserve"> event reports shall be generated and queued for next contact with ground.</w:t>
      </w:r>
    </w:p>
    <w:p w14:paraId="0402E95F" w14:textId="0FAEABB1" w:rsidR="00CC3397" w:rsidRDefault="00CC3397" w:rsidP="007F7174">
      <w:pPr>
        <w:pStyle w:val="ListParagraph"/>
        <w:numPr>
          <w:ilvl w:val="4"/>
          <w:numId w:val="9"/>
        </w:numPr>
      </w:pPr>
      <w:r w:rsidRPr="00CC3397">
        <w:t>Onboard anomaly resolution capabilities shall be deployed.</w:t>
      </w:r>
    </w:p>
    <w:p w14:paraId="01561665" w14:textId="0D57516B" w:rsidR="008E464F" w:rsidRDefault="001158B6" w:rsidP="008E464F">
      <w:pPr>
        <w:pStyle w:val="Heading2"/>
        <w:numPr>
          <w:ilvl w:val="1"/>
          <w:numId w:val="9"/>
        </w:numPr>
      </w:pPr>
      <w:r>
        <w:t>Anomaly Injection</w:t>
      </w:r>
      <w:r w:rsidR="008E464F" w:rsidRPr="008E464F">
        <w:t xml:space="preserve"> </w:t>
      </w:r>
    </w:p>
    <w:p w14:paraId="5EA5DDFB" w14:textId="77777777" w:rsidR="008E464F" w:rsidRDefault="008E464F" w:rsidP="008E464F">
      <w:pPr>
        <w:pStyle w:val="Heading2"/>
        <w:numPr>
          <w:ilvl w:val="2"/>
          <w:numId w:val="9"/>
        </w:numPr>
      </w:pPr>
      <w:r>
        <w:t>Objectives</w:t>
      </w:r>
    </w:p>
    <w:p w14:paraId="1C41D65B" w14:textId="4E1A482D" w:rsidR="008E464F" w:rsidRPr="0054312B" w:rsidRDefault="008C64D2" w:rsidP="008E464F">
      <w:pPr>
        <w:ind w:left="1224"/>
      </w:pPr>
      <w:r>
        <w:t>Develop various</w:t>
      </w:r>
      <w:r w:rsidR="00CD6352">
        <w:t xml:space="preserve"> anomalous scenarios</w:t>
      </w:r>
      <w:r w:rsidR="00744C87">
        <w:t xml:space="preserve"> </w:t>
      </w:r>
      <w:r w:rsidR="00FF13F2">
        <w:t xml:space="preserve">along with a capability to inject these scenarios into </w:t>
      </w:r>
      <w:r w:rsidR="00744C87">
        <w:t>the flight system</w:t>
      </w:r>
      <w:r w:rsidR="00FF13F2">
        <w:t>.</w:t>
      </w:r>
    </w:p>
    <w:p w14:paraId="4E0A69D4" w14:textId="720441C1" w:rsidR="00BA4DA1" w:rsidRDefault="008E464F" w:rsidP="008E464F">
      <w:pPr>
        <w:pStyle w:val="Heading2"/>
        <w:numPr>
          <w:ilvl w:val="2"/>
          <w:numId w:val="9"/>
        </w:numPr>
      </w:pPr>
      <w:r>
        <w:lastRenderedPageBreak/>
        <w:t>Top Level Requirements</w:t>
      </w:r>
    </w:p>
    <w:p w14:paraId="701446E0" w14:textId="7DA05101" w:rsidR="00F26F37" w:rsidRDefault="00FF13F2" w:rsidP="00F517D2">
      <w:pPr>
        <w:pStyle w:val="ListParagraph"/>
        <w:numPr>
          <w:ilvl w:val="3"/>
          <w:numId w:val="9"/>
        </w:numPr>
      </w:pPr>
      <w:r>
        <w:t>T</w:t>
      </w:r>
      <w:r w:rsidR="00F517D2">
        <w:t>eam shall</w:t>
      </w:r>
      <w:r w:rsidR="009B5234">
        <w:t xml:space="preserve"> develop anomaly injection capabilities to include, but not limited to, the following scenarios:</w:t>
      </w:r>
    </w:p>
    <w:p w14:paraId="16B60FB0" w14:textId="14910055" w:rsidR="00A3149F" w:rsidRDefault="00A3149F" w:rsidP="00A3149F">
      <w:pPr>
        <w:pStyle w:val="ListParagraph"/>
        <w:numPr>
          <w:ilvl w:val="2"/>
          <w:numId w:val="7"/>
        </w:numPr>
      </w:pPr>
      <w:r>
        <w:t>component failure</w:t>
      </w:r>
      <w:r w:rsidR="0046642B">
        <w:t xml:space="preserve"> (affecting sensor, actuator, thruster, solar panel, thermal, star-tracker, and other</w:t>
      </w:r>
      <w:r w:rsidR="00551F99">
        <w:t xml:space="preserve"> systems</w:t>
      </w:r>
      <w:r w:rsidR="0046642B">
        <w:t>)</w:t>
      </w:r>
    </w:p>
    <w:p w14:paraId="6184A2F6" w14:textId="139C7873" w:rsidR="00A3149F" w:rsidRDefault="00A3149F" w:rsidP="00A3149F">
      <w:pPr>
        <w:pStyle w:val="ListParagraph"/>
        <w:numPr>
          <w:ilvl w:val="2"/>
          <w:numId w:val="7"/>
        </w:numPr>
      </w:pPr>
      <w:r>
        <w:t xml:space="preserve">unexpected </w:t>
      </w:r>
      <w:r w:rsidR="00BB49DB">
        <w:t xml:space="preserve">halt and/or </w:t>
      </w:r>
      <w:r>
        <w:t xml:space="preserve">reboot of </w:t>
      </w:r>
      <w:r w:rsidR="00BB49DB">
        <w:t xml:space="preserve">main </w:t>
      </w:r>
      <w:r>
        <w:t>processor</w:t>
      </w:r>
    </w:p>
    <w:p w14:paraId="386C90E8" w14:textId="622182C6" w:rsidR="00A3149F" w:rsidRDefault="00A3149F" w:rsidP="00A3149F">
      <w:pPr>
        <w:pStyle w:val="ListParagraph"/>
        <w:numPr>
          <w:ilvl w:val="2"/>
          <w:numId w:val="7"/>
        </w:numPr>
      </w:pPr>
      <w:r>
        <w:t>multiple single-event upsets (SEUs)</w:t>
      </w:r>
      <w:r w:rsidR="00187106">
        <w:t xml:space="preserve"> occurring in short period of time</w:t>
      </w:r>
    </w:p>
    <w:p w14:paraId="6C41362B" w14:textId="24A4EBE1" w:rsidR="007C2C64" w:rsidRDefault="00FE59ED" w:rsidP="00136785">
      <w:pPr>
        <w:pStyle w:val="ListParagraph"/>
        <w:numPr>
          <w:ilvl w:val="2"/>
          <w:numId w:val="7"/>
        </w:numPr>
      </w:pPr>
      <w:r>
        <w:t xml:space="preserve">loss of communication </w:t>
      </w:r>
      <w:r w:rsidR="0046642B">
        <w:t>with ground</w:t>
      </w:r>
    </w:p>
    <w:p w14:paraId="6B1ED6FA" w14:textId="4F228B3B" w:rsidR="00625640" w:rsidRPr="00625640" w:rsidRDefault="001158B6" w:rsidP="00625640">
      <w:pPr>
        <w:pStyle w:val="Heading2"/>
        <w:numPr>
          <w:ilvl w:val="1"/>
          <w:numId w:val="9"/>
        </w:numPr>
      </w:pPr>
      <w:r>
        <w:t>Anomaly Detection</w:t>
      </w:r>
      <w:r w:rsidR="008E464F" w:rsidRPr="008E464F">
        <w:t xml:space="preserve"> </w:t>
      </w:r>
    </w:p>
    <w:p w14:paraId="6C79964E" w14:textId="77777777" w:rsidR="008E464F" w:rsidRDefault="008E464F" w:rsidP="008E464F">
      <w:pPr>
        <w:pStyle w:val="Heading2"/>
        <w:numPr>
          <w:ilvl w:val="2"/>
          <w:numId w:val="9"/>
        </w:numPr>
      </w:pPr>
      <w:r>
        <w:t>Objectives</w:t>
      </w:r>
    </w:p>
    <w:p w14:paraId="0F881E0F" w14:textId="2084A141" w:rsidR="008E464F" w:rsidRPr="0054312B" w:rsidRDefault="00235279" w:rsidP="008E464F">
      <w:pPr>
        <w:ind w:left="1224"/>
      </w:pPr>
      <w:r>
        <w:t>Develop the capability to</w:t>
      </w:r>
      <w:r w:rsidR="00D962B9">
        <w:t xml:space="preserve"> detect anomalous behavior</w:t>
      </w:r>
      <w:r>
        <w:t>s</w:t>
      </w:r>
      <w:r w:rsidR="00D962B9">
        <w:t xml:space="preserve"> </w:t>
      </w:r>
      <w:r w:rsidR="00B953F4">
        <w:t>during the mission and generate notifications when anomalies are detected</w:t>
      </w:r>
      <w:r w:rsidR="00FF13F2">
        <w:t>.</w:t>
      </w:r>
    </w:p>
    <w:p w14:paraId="3AF3EF5E" w14:textId="77777777" w:rsidR="008E464F" w:rsidRDefault="008E464F" w:rsidP="008E464F">
      <w:pPr>
        <w:pStyle w:val="Heading2"/>
        <w:numPr>
          <w:ilvl w:val="2"/>
          <w:numId w:val="9"/>
        </w:numPr>
      </w:pPr>
      <w:r>
        <w:t>Top Level Requirements</w:t>
      </w:r>
    </w:p>
    <w:p w14:paraId="2210DC62" w14:textId="14A0BE6D" w:rsidR="00EE150F" w:rsidRDefault="002451DF" w:rsidP="00A20B42">
      <w:pPr>
        <w:pStyle w:val="ListParagraph"/>
        <w:numPr>
          <w:ilvl w:val="3"/>
          <w:numId w:val="9"/>
        </w:numPr>
      </w:pPr>
      <w:r>
        <w:t>T</w:t>
      </w:r>
      <w:r w:rsidR="00A20B42">
        <w:t xml:space="preserve">eam shall </w:t>
      </w:r>
      <w:r w:rsidR="00CE4034">
        <w:t xml:space="preserve">develop </w:t>
      </w:r>
      <w:r w:rsidR="00E414E1">
        <w:t xml:space="preserve">onboard </w:t>
      </w:r>
      <w:r w:rsidR="00CE4034">
        <w:t>anomaly detection</w:t>
      </w:r>
      <w:r w:rsidR="00E414E1">
        <w:t xml:space="preserve"> and notification capabilities</w:t>
      </w:r>
    </w:p>
    <w:p w14:paraId="75B60ACD" w14:textId="0A094954" w:rsidR="00B66DE2" w:rsidRDefault="00B66DE2" w:rsidP="00B66DE2">
      <w:pPr>
        <w:pStyle w:val="ListParagraph"/>
        <w:numPr>
          <w:ilvl w:val="4"/>
          <w:numId w:val="9"/>
        </w:numPr>
      </w:pPr>
      <w:r>
        <w:t xml:space="preserve">Anomalies detected shall generate event logs and queued for next contact with ground. </w:t>
      </w:r>
    </w:p>
    <w:p w14:paraId="2A0AE3AD" w14:textId="414E3170" w:rsidR="007002DD" w:rsidRDefault="00B66DE2" w:rsidP="00B66DE2">
      <w:pPr>
        <w:pStyle w:val="ListParagraph"/>
        <w:numPr>
          <w:ilvl w:val="3"/>
          <w:numId w:val="9"/>
        </w:numPr>
      </w:pPr>
      <w:r>
        <w:t>Team shall develop ground-based anomaly detection and notification capabilities.</w:t>
      </w:r>
    </w:p>
    <w:p w14:paraId="6FCB67E2" w14:textId="2B087F1E" w:rsidR="00B66DE2" w:rsidRDefault="009B5C2C" w:rsidP="00B66DE2">
      <w:pPr>
        <w:pStyle w:val="ListParagraph"/>
        <w:numPr>
          <w:ilvl w:val="4"/>
          <w:numId w:val="9"/>
        </w:numPr>
      </w:pPr>
      <w:r>
        <w:t xml:space="preserve">Anomalies detected </w:t>
      </w:r>
      <w:r w:rsidR="00967E65">
        <w:t xml:space="preserve">shall generate event logs as well as notify </w:t>
      </w:r>
      <w:r w:rsidR="00365D7E">
        <w:t>analysts of the event.</w:t>
      </w:r>
    </w:p>
    <w:p w14:paraId="0070F7EC" w14:textId="77777777" w:rsidR="007B25B8" w:rsidRDefault="007B25B8" w:rsidP="007B25B8">
      <w:pPr>
        <w:pStyle w:val="Heading2"/>
        <w:numPr>
          <w:ilvl w:val="1"/>
          <w:numId w:val="9"/>
        </w:numPr>
      </w:pPr>
      <w:r>
        <w:t xml:space="preserve">Anomaly </w:t>
      </w:r>
      <w:r>
        <w:t>Resolution</w:t>
      </w:r>
    </w:p>
    <w:p w14:paraId="7570877F" w14:textId="3A02E461" w:rsidR="007B25B8" w:rsidRDefault="007B25B8" w:rsidP="007B25B8">
      <w:pPr>
        <w:pStyle w:val="Heading2"/>
        <w:numPr>
          <w:ilvl w:val="2"/>
          <w:numId w:val="9"/>
        </w:numPr>
      </w:pPr>
      <w:r>
        <w:t>Objectives</w:t>
      </w:r>
    </w:p>
    <w:p w14:paraId="1C002A0B" w14:textId="793D58E8" w:rsidR="007B25B8" w:rsidRPr="007B25B8" w:rsidRDefault="007B25B8" w:rsidP="00C53ED8">
      <w:pPr>
        <w:ind w:left="1260"/>
      </w:pPr>
      <w:r>
        <w:t xml:space="preserve">Develop the capability to </w:t>
      </w:r>
      <w:r w:rsidR="00C53ED8">
        <w:t>automatically resolve anomalies after they have been detected.</w:t>
      </w:r>
    </w:p>
    <w:p w14:paraId="53C18234" w14:textId="3C5F49B5" w:rsidR="00C53ED8" w:rsidRDefault="007B25B8" w:rsidP="00C53ED8">
      <w:pPr>
        <w:pStyle w:val="Heading2"/>
        <w:numPr>
          <w:ilvl w:val="2"/>
          <w:numId w:val="9"/>
        </w:numPr>
      </w:pPr>
      <w:r w:rsidRPr="008E464F">
        <w:t xml:space="preserve"> </w:t>
      </w:r>
      <w:r w:rsidR="00C53ED8">
        <w:t>Top Level Requirements</w:t>
      </w:r>
    </w:p>
    <w:p w14:paraId="1D56429D" w14:textId="06DF2942" w:rsidR="00C53ED8" w:rsidRDefault="00E62682" w:rsidP="00C53ED8">
      <w:pPr>
        <w:pStyle w:val="ListParagraph"/>
        <w:numPr>
          <w:ilvl w:val="3"/>
          <w:numId w:val="9"/>
        </w:numPr>
      </w:pPr>
      <w:r w:rsidRPr="00E62682">
        <w:t>Team shall develop onboard anomaly resolution capabilities</w:t>
      </w:r>
      <w:r w:rsidR="00F73334">
        <w:t>.</w:t>
      </w:r>
    </w:p>
    <w:p w14:paraId="494A0567" w14:textId="2E756887" w:rsidR="0098122D" w:rsidRDefault="0083540C" w:rsidP="007C66C4">
      <w:pPr>
        <w:pStyle w:val="ListParagraph"/>
        <w:numPr>
          <w:ilvl w:val="4"/>
          <w:numId w:val="9"/>
        </w:numPr>
      </w:pPr>
      <w:r>
        <w:t>Spacecraft shall automatically resolve anomalies via its onboard anomaly resolution processes</w:t>
      </w:r>
      <w:r w:rsidR="00CE3C84">
        <w:t>, if possible.</w:t>
      </w:r>
      <w:r w:rsidR="007C66C4">
        <w:t xml:space="preserve"> </w:t>
      </w:r>
    </w:p>
    <w:p w14:paraId="6937C8A6" w14:textId="18BDB7ED" w:rsidR="00C2318D" w:rsidRDefault="00C2318D" w:rsidP="007C66C4">
      <w:pPr>
        <w:pStyle w:val="ListParagraph"/>
        <w:numPr>
          <w:ilvl w:val="4"/>
          <w:numId w:val="9"/>
        </w:numPr>
      </w:pPr>
      <w:r>
        <w:t xml:space="preserve">Spacecraft shall inform ground of any anomalies it is trying to resolve, </w:t>
      </w:r>
      <w:r w:rsidR="00221C8F">
        <w:t xml:space="preserve">the status of the resolution, and any additional information that ground </w:t>
      </w:r>
      <w:r w:rsidR="00AA1FF0">
        <w:t xml:space="preserve">requires for </w:t>
      </w:r>
      <w:r w:rsidR="00BD6062">
        <w:t>successful anomaly resolution</w:t>
      </w:r>
      <w:r w:rsidR="00221C8F">
        <w:t xml:space="preserve"> </w:t>
      </w:r>
    </w:p>
    <w:p w14:paraId="4E78CA54" w14:textId="66211CE2" w:rsidR="00C53ED8" w:rsidRDefault="00C53ED8" w:rsidP="00C53ED8">
      <w:pPr>
        <w:pStyle w:val="ListParagraph"/>
        <w:numPr>
          <w:ilvl w:val="3"/>
          <w:numId w:val="9"/>
        </w:numPr>
      </w:pPr>
      <w:r>
        <w:t xml:space="preserve">Team shall develop ground-based anomaly </w:t>
      </w:r>
      <w:r w:rsidR="009D0ABC">
        <w:t>resolution capabilities</w:t>
      </w:r>
    </w:p>
    <w:p w14:paraId="0AF6DBCD" w14:textId="363C3920" w:rsidR="00C53ED8" w:rsidRDefault="00BD6062" w:rsidP="00C53ED8">
      <w:pPr>
        <w:pStyle w:val="ListParagraph"/>
        <w:numPr>
          <w:ilvl w:val="4"/>
          <w:numId w:val="9"/>
        </w:numPr>
      </w:pPr>
      <w:r>
        <w:t xml:space="preserve">Ground shall </w:t>
      </w:r>
      <w:r w:rsidR="003456CC">
        <w:t>have the capability to automatically resolve anomalies detected onboard the spacecraft</w:t>
      </w:r>
    </w:p>
    <w:p w14:paraId="2E9B6AAA" w14:textId="77777777" w:rsidR="00C53ED8" w:rsidRPr="00C53ED8" w:rsidRDefault="00C53ED8" w:rsidP="00C53ED8"/>
    <w:p w14:paraId="00016A95" w14:textId="77777777" w:rsidR="00625640" w:rsidRDefault="00625640" w:rsidP="00625640"/>
    <w:sectPr w:rsidR="00625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49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97482"/>
    <w:multiLevelType w:val="hybridMultilevel"/>
    <w:tmpl w:val="071C2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8B6EC5"/>
    <w:multiLevelType w:val="hybridMultilevel"/>
    <w:tmpl w:val="B6F2F6C8"/>
    <w:lvl w:ilvl="0" w:tplc="F53A569A">
      <w:start w:val="1"/>
      <w:numFmt w:val="bullet"/>
      <w:lvlText w:val=""/>
      <w:lvlJc w:val="left"/>
      <w:pPr>
        <w:ind w:left="720" w:hanging="360"/>
      </w:pPr>
      <w:rPr>
        <w:rFonts w:ascii="Symbol" w:hAnsi="Symbol" w:hint="default"/>
      </w:rPr>
    </w:lvl>
    <w:lvl w:ilvl="1" w:tplc="E78A43EE">
      <w:start w:val="1"/>
      <w:numFmt w:val="bullet"/>
      <w:lvlText w:val="o"/>
      <w:lvlJc w:val="left"/>
      <w:pPr>
        <w:ind w:left="1440" w:hanging="360"/>
      </w:pPr>
      <w:rPr>
        <w:rFonts w:ascii="Courier New" w:hAnsi="Courier New" w:hint="default"/>
      </w:rPr>
    </w:lvl>
    <w:lvl w:ilvl="2" w:tplc="6932FA3C">
      <w:start w:val="1"/>
      <w:numFmt w:val="bullet"/>
      <w:lvlText w:val=""/>
      <w:lvlJc w:val="left"/>
      <w:pPr>
        <w:ind w:left="2160" w:hanging="360"/>
      </w:pPr>
      <w:rPr>
        <w:rFonts w:ascii="Wingdings" w:hAnsi="Wingdings" w:hint="default"/>
      </w:rPr>
    </w:lvl>
    <w:lvl w:ilvl="3" w:tplc="8266F1AE">
      <w:start w:val="1"/>
      <w:numFmt w:val="bullet"/>
      <w:lvlText w:val=""/>
      <w:lvlJc w:val="left"/>
      <w:pPr>
        <w:ind w:left="2880" w:hanging="360"/>
      </w:pPr>
      <w:rPr>
        <w:rFonts w:ascii="Symbol" w:hAnsi="Symbol" w:hint="default"/>
      </w:rPr>
    </w:lvl>
    <w:lvl w:ilvl="4" w:tplc="5360E44A">
      <w:start w:val="1"/>
      <w:numFmt w:val="bullet"/>
      <w:lvlText w:val="o"/>
      <w:lvlJc w:val="left"/>
      <w:pPr>
        <w:ind w:left="3600" w:hanging="360"/>
      </w:pPr>
      <w:rPr>
        <w:rFonts w:ascii="Courier New" w:hAnsi="Courier New" w:hint="default"/>
      </w:rPr>
    </w:lvl>
    <w:lvl w:ilvl="5" w:tplc="68F020DC">
      <w:start w:val="1"/>
      <w:numFmt w:val="bullet"/>
      <w:lvlText w:val=""/>
      <w:lvlJc w:val="left"/>
      <w:pPr>
        <w:ind w:left="4320" w:hanging="360"/>
      </w:pPr>
      <w:rPr>
        <w:rFonts w:ascii="Wingdings" w:hAnsi="Wingdings" w:hint="default"/>
      </w:rPr>
    </w:lvl>
    <w:lvl w:ilvl="6" w:tplc="0E92695A">
      <w:start w:val="1"/>
      <w:numFmt w:val="bullet"/>
      <w:lvlText w:val=""/>
      <w:lvlJc w:val="left"/>
      <w:pPr>
        <w:ind w:left="5040" w:hanging="360"/>
      </w:pPr>
      <w:rPr>
        <w:rFonts w:ascii="Symbol" w:hAnsi="Symbol" w:hint="default"/>
      </w:rPr>
    </w:lvl>
    <w:lvl w:ilvl="7" w:tplc="34A03CCA">
      <w:start w:val="1"/>
      <w:numFmt w:val="bullet"/>
      <w:lvlText w:val="o"/>
      <w:lvlJc w:val="left"/>
      <w:pPr>
        <w:ind w:left="5760" w:hanging="360"/>
      </w:pPr>
      <w:rPr>
        <w:rFonts w:ascii="Courier New" w:hAnsi="Courier New" w:hint="default"/>
      </w:rPr>
    </w:lvl>
    <w:lvl w:ilvl="8" w:tplc="5E6CC344">
      <w:start w:val="1"/>
      <w:numFmt w:val="bullet"/>
      <w:lvlText w:val=""/>
      <w:lvlJc w:val="left"/>
      <w:pPr>
        <w:ind w:left="6480" w:hanging="360"/>
      </w:pPr>
      <w:rPr>
        <w:rFonts w:ascii="Wingdings" w:hAnsi="Wingdings" w:hint="default"/>
      </w:rPr>
    </w:lvl>
  </w:abstractNum>
  <w:abstractNum w:abstractNumId="3" w15:restartNumberingAfterBreak="0">
    <w:nsid w:val="2E7E5D18"/>
    <w:multiLevelType w:val="hybridMultilevel"/>
    <w:tmpl w:val="33246ACE"/>
    <w:lvl w:ilvl="0" w:tplc="E102B086">
      <w:start w:val="1"/>
      <w:numFmt w:val="bullet"/>
      <w:lvlText w:val=""/>
      <w:lvlJc w:val="left"/>
      <w:pPr>
        <w:ind w:left="720" w:hanging="360"/>
      </w:pPr>
      <w:rPr>
        <w:rFonts w:ascii="Symbol" w:hAnsi="Symbol" w:hint="default"/>
      </w:rPr>
    </w:lvl>
    <w:lvl w:ilvl="1" w:tplc="A76A01EC">
      <w:start w:val="1"/>
      <w:numFmt w:val="bullet"/>
      <w:lvlText w:val="o"/>
      <w:lvlJc w:val="left"/>
      <w:pPr>
        <w:ind w:left="1440" w:hanging="360"/>
      </w:pPr>
      <w:rPr>
        <w:rFonts w:ascii="Courier New" w:hAnsi="Courier New" w:hint="default"/>
      </w:rPr>
    </w:lvl>
    <w:lvl w:ilvl="2" w:tplc="03BA41B6">
      <w:start w:val="1"/>
      <w:numFmt w:val="bullet"/>
      <w:lvlText w:val=""/>
      <w:lvlJc w:val="left"/>
      <w:pPr>
        <w:ind w:left="2160" w:hanging="360"/>
      </w:pPr>
      <w:rPr>
        <w:rFonts w:ascii="Wingdings" w:hAnsi="Wingdings" w:hint="default"/>
      </w:rPr>
    </w:lvl>
    <w:lvl w:ilvl="3" w:tplc="3A6CD1E2">
      <w:start w:val="1"/>
      <w:numFmt w:val="bullet"/>
      <w:lvlText w:val=""/>
      <w:lvlJc w:val="left"/>
      <w:pPr>
        <w:ind w:left="2880" w:hanging="360"/>
      </w:pPr>
      <w:rPr>
        <w:rFonts w:ascii="Symbol" w:hAnsi="Symbol" w:hint="default"/>
      </w:rPr>
    </w:lvl>
    <w:lvl w:ilvl="4" w:tplc="8CB44524">
      <w:start w:val="1"/>
      <w:numFmt w:val="bullet"/>
      <w:lvlText w:val="o"/>
      <w:lvlJc w:val="left"/>
      <w:pPr>
        <w:ind w:left="3600" w:hanging="360"/>
      </w:pPr>
      <w:rPr>
        <w:rFonts w:ascii="Courier New" w:hAnsi="Courier New" w:hint="default"/>
      </w:rPr>
    </w:lvl>
    <w:lvl w:ilvl="5" w:tplc="EFC28300">
      <w:start w:val="1"/>
      <w:numFmt w:val="bullet"/>
      <w:lvlText w:val=""/>
      <w:lvlJc w:val="left"/>
      <w:pPr>
        <w:ind w:left="4320" w:hanging="360"/>
      </w:pPr>
      <w:rPr>
        <w:rFonts w:ascii="Wingdings" w:hAnsi="Wingdings" w:hint="default"/>
      </w:rPr>
    </w:lvl>
    <w:lvl w:ilvl="6" w:tplc="143464AC">
      <w:start w:val="1"/>
      <w:numFmt w:val="bullet"/>
      <w:lvlText w:val=""/>
      <w:lvlJc w:val="left"/>
      <w:pPr>
        <w:ind w:left="5040" w:hanging="360"/>
      </w:pPr>
      <w:rPr>
        <w:rFonts w:ascii="Symbol" w:hAnsi="Symbol" w:hint="default"/>
      </w:rPr>
    </w:lvl>
    <w:lvl w:ilvl="7" w:tplc="7FE63182">
      <w:start w:val="1"/>
      <w:numFmt w:val="bullet"/>
      <w:lvlText w:val="o"/>
      <w:lvlJc w:val="left"/>
      <w:pPr>
        <w:ind w:left="5760" w:hanging="360"/>
      </w:pPr>
      <w:rPr>
        <w:rFonts w:ascii="Courier New" w:hAnsi="Courier New" w:hint="default"/>
      </w:rPr>
    </w:lvl>
    <w:lvl w:ilvl="8" w:tplc="A90476CE">
      <w:start w:val="1"/>
      <w:numFmt w:val="bullet"/>
      <w:lvlText w:val=""/>
      <w:lvlJc w:val="left"/>
      <w:pPr>
        <w:ind w:left="6480" w:hanging="360"/>
      </w:pPr>
      <w:rPr>
        <w:rFonts w:ascii="Wingdings" w:hAnsi="Wingdings" w:hint="default"/>
      </w:rPr>
    </w:lvl>
  </w:abstractNum>
  <w:abstractNum w:abstractNumId="4" w15:restartNumberingAfterBreak="0">
    <w:nsid w:val="2F8E0FEC"/>
    <w:multiLevelType w:val="hybridMultilevel"/>
    <w:tmpl w:val="F35CB12A"/>
    <w:lvl w:ilvl="0" w:tplc="48FE8C86">
      <w:start w:val="1"/>
      <w:numFmt w:val="bullet"/>
      <w:lvlText w:val=""/>
      <w:lvlJc w:val="left"/>
      <w:pPr>
        <w:ind w:left="720" w:hanging="360"/>
      </w:pPr>
      <w:rPr>
        <w:rFonts w:ascii="Symbol" w:hAnsi="Symbol" w:hint="default"/>
      </w:rPr>
    </w:lvl>
    <w:lvl w:ilvl="1" w:tplc="98C8DE3A">
      <w:start w:val="1"/>
      <w:numFmt w:val="bullet"/>
      <w:lvlText w:val="o"/>
      <w:lvlJc w:val="left"/>
      <w:pPr>
        <w:ind w:left="1440" w:hanging="360"/>
      </w:pPr>
      <w:rPr>
        <w:rFonts w:ascii="Courier New" w:hAnsi="Courier New" w:hint="default"/>
      </w:rPr>
    </w:lvl>
    <w:lvl w:ilvl="2" w:tplc="FC887500">
      <w:start w:val="1"/>
      <w:numFmt w:val="bullet"/>
      <w:lvlText w:val=""/>
      <w:lvlJc w:val="left"/>
      <w:pPr>
        <w:ind w:left="2160" w:hanging="360"/>
      </w:pPr>
      <w:rPr>
        <w:rFonts w:ascii="Wingdings" w:hAnsi="Wingdings" w:hint="default"/>
      </w:rPr>
    </w:lvl>
    <w:lvl w:ilvl="3" w:tplc="25C68DD2">
      <w:start w:val="1"/>
      <w:numFmt w:val="bullet"/>
      <w:lvlText w:val=""/>
      <w:lvlJc w:val="left"/>
      <w:pPr>
        <w:ind w:left="2880" w:hanging="360"/>
      </w:pPr>
      <w:rPr>
        <w:rFonts w:ascii="Symbol" w:hAnsi="Symbol" w:hint="default"/>
      </w:rPr>
    </w:lvl>
    <w:lvl w:ilvl="4" w:tplc="27E272C6">
      <w:start w:val="1"/>
      <w:numFmt w:val="bullet"/>
      <w:lvlText w:val="o"/>
      <w:lvlJc w:val="left"/>
      <w:pPr>
        <w:ind w:left="3600" w:hanging="360"/>
      </w:pPr>
      <w:rPr>
        <w:rFonts w:ascii="Courier New" w:hAnsi="Courier New" w:hint="default"/>
      </w:rPr>
    </w:lvl>
    <w:lvl w:ilvl="5" w:tplc="A14A056C">
      <w:start w:val="1"/>
      <w:numFmt w:val="bullet"/>
      <w:lvlText w:val=""/>
      <w:lvlJc w:val="left"/>
      <w:pPr>
        <w:ind w:left="4320" w:hanging="360"/>
      </w:pPr>
      <w:rPr>
        <w:rFonts w:ascii="Wingdings" w:hAnsi="Wingdings" w:hint="default"/>
      </w:rPr>
    </w:lvl>
    <w:lvl w:ilvl="6" w:tplc="823220D2">
      <w:start w:val="1"/>
      <w:numFmt w:val="bullet"/>
      <w:lvlText w:val=""/>
      <w:lvlJc w:val="left"/>
      <w:pPr>
        <w:ind w:left="5040" w:hanging="360"/>
      </w:pPr>
      <w:rPr>
        <w:rFonts w:ascii="Symbol" w:hAnsi="Symbol" w:hint="default"/>
      </w:rPr>
    </w:lvl>
    <w:lvl w:ilvl="7" w:tplc="664031AC">
      <w:start w:val="1"/>
      <w:numFmt w:val="bullet"/>
      <w:lvlText w:val="o"/>
      <w:lvlJc w:val="left"/>
      <w:pPr>
        <w:ind w:left="5760" w:hanging="360"/>
      </w:pPr>
      <w:rPr>
        <w:rFonts w:ascii="Courier New" w:hAnsi="Courier New" w:hint="default"/>
      </w:rPr>
    </w:lvl>
    <w:lvl w:ilvl="8" w:tplc="1E74C5B2">
      <w:start w:val="1"/>
      <w:numFmt w:val="bullet"/>
      <w:lvlText w:val=""/>
      <w:lvlJc w:val="left"/>
      <w:pPr>
        <w:ind w:left="6480" w:hanging="360"/>
      </w:pPr>
      <w:rPr>
        <w:rFonts w:ascii="Wingdings" w:hAnsi="Wingdings" w:hint="default"/>
      </w:rPr>
    </w:lvl>
  </w:abstractNum>
  <w:abstractNum w:abstractNumId="5" w15:restartNumberingAfterBreak="0">
    <w:nsid w:val="46BB3A23"/>
    <w:multiLevelType w:val="hybridMultilevel"/>
    <w:tmpl w:val="F96A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A1FF4"/>
    <w:multiLevelType w:val="hybridMultilevel"/>
    <w:tmpl w:val="F4B8F1B6"/>
    <w:lvl w:ilvl="0" w:tplc="65840CD6">
      <w:start w:val="1"/>
      <w:numFmt w:val="bullet"/>
      <w:lvlText w:val=""/>
      <w:lvlJc w:val="left"/>
      <w:pPr>
        <w:ind w:left="720" w:hanging="360"/>
      </w:pPr>
      <w:rPr>
        <w:rFonts w:ascii="Symbol" w:hAnsi="Symbol" w:hint="default"/>
      </w:rPr>
    </w:lvl>
    <w:lvl w:ilvl="1" w:tplc="BE4ABFEC">
      <w:start w:val="1"/>
      <w:numFmt w:val="bullet"/>
      <w:lvlText w:val="o"/>
      <w:lvlJc w:val="left"/>
      <w:pPr>
        <w:ind w:left="1440" w:hanging="360"/>
      </w:pPr>
      <w:rPr>
        <w:rFonts w:ascii="Courier New" w:hAnsi="Courier New" w:hint="default"/>
      </w:rPr>
    </w:lvl>
    <w:lvl w:ilvl="2" w:tplc="6D361A36">
      <w:start w:val="1"/>
      <w:numFmt w:val="bullet"/>
      <w:lvlText w:val=""/>
      <w:lvlJc w:val="left"/>
      <w:pPr>
        <w:ind w:left="2160" w:hanging="360"/>
      </w:pPr>
      <w:rPr>
        <w:rFonts w:ascii="Wingdings" w:hAnsi="Wingdings" w:hint="default"/>
      </w:rPr>
    </w:lvl>
    <w:lvl w:ilvl="3" w:tplc="FCF63510">
      <w:start w:val="1"/>
      <w:numFmt w:val="bullet"/>
      <w:lvlText w:val=""/>
      <w:lvlJc w:val="left"/>
      <w:pPr>
        <w:ind w:left="2880" w:hanging="360"/>
      </w:pPr>
      <w:rPr>
        <w:rFonts w:ascii="Symbol" w:hAnsi="Symbol" w:hint="default"/>
      </w:rPr>
    </w:lvl>
    <w:lvl w:ilvl="4" w:tplc="06C06846">
      <w:start w:val="1"/>
      <w:numFmt w:val="bullet"/>
      <w:lvlText w:val="o"/>
      <w:lvlJc w:val="left"/>
      <w:pPr>
        <w:ind w:left="3600" w:hanging="360"/>
      </w:pPr>
      <w:rPr>
        <w:rFonts w:ascii="Courier New" w:hAnsi="Courier New" w:hint="default"/>
      </w:rPr>
    </w:lvl>
    <w:lvl w:ilvl="5" w:tplc="A22CDB2C">
      <w:start w:val="1"/>
      <w:numFmt w:val="bullet"/>
      <w:lvlText w:val=""/>
      <w:lvlJc w:val="left"/>
      <w:pPr>
        <w:ind w:left="4320" w:hanging="360"/>
      </w:pPr>
      <w:rPr>
        <w:rFonts w:ascii="Wingdings" w:hAnsi="Wingdings" w:hint="default"/>
      </w:rPr>
    </w:lvl>
    <w:lvl w:ilvl="6" w:tplc="CB9CB338">
      <w:start w:val="1"/>
      <w:numFmt w:val="bullet"/>
      <w:lvlText w:val=""/>
      <w:lvlJc w:val="left"/>
      <w:pPr>
        <w:ind w:left="5040" w:hanging="360"/>
      </w:pPr>
      <w:rPr>
        <w:rFonts w:ascii="Symbol" w:hAnsi="Symbol" w:hint="default"/>
      </w:rPr>
    </w:lvl>
    <w:lvl w:ilvl="7" w:tplc="096A8F04">
      <w:start w:val="1"/>
      <w:numFmt w:val="bullet"/>
      <w:lvlText w:val="o"/>
      <w:lvlJc w:val="left"/>
      <w:pPr>
        <w:ind w:left="5760" w:hanging="360"/>
      </w:pPr>
      <w:rPr>
        <w:rFonts w:ascii="Courier New" w:hAnsi="Courier New" w:hint="default"/>
      </w:rPr>
    </w:lvl>
    <w:lvl w:ilvl="8" w:tplc="EF1A4806">
      <w:start w:val="1"/>
      <w:numFmt w:val="bullet"/>
      <w:lvlText w:val=""/>
      <w:lvlJc w:val="left"/>
      <w:pPr>
        <w:ind w:left="6480" w:hanging="360"/>
      </w:pPr>
      <w:rPr>
        <w:rFonts w:ascii="Wingdings" w:hAnsi="Wingdings" w:hint="default"/>
      </w:rPr>
    </w:lvl>
  </w:abstractNum>
  <w:abstractNum w:abstractNumId="7" w15:restartNumberingAfterBreak="0">
    <w:nsid w:val="56CD490A"/>
    <w:multiLevelType w:val="hybridMultilevel"/>
    <w:tmpl w:val="B23678E6"/>
    <w:lvl w:ilvl="0" w:tplc="7B68E03A">
      <w:start w:val="1"/>
      <w:numFmt w:val="bullet"/>
      <w:lvlText w:val=""/>
      <w:lvlJc w:val="left"/>
      <w:pPr>
        <w:ind w:left="720" w:hanging="360"/>
      </w:pPr>
      <w:rPr>
        <w:rFonts w:ascii="Symbol" w:hAnsi="Symbol" w:hint="default"/>
      </w:rPr>
    </w:lvl>
    <w:lvl w:ilvl="1" w:tplc="AF840FF6">
      <w:start w:val="1"/>
      <w:numFmt w:val="bullet"/>
      <w:lvlText w:val="o"/>
      <w:lvlJc w:val="left"/>
      <w:pPr>
        <w:ind w:left="1440" w:hanging="360"/>
      </w:pPr>
      <w:rPr>
        <w:rFonts w:ascii="Courier New" w:hAnsi="Courier New" w:hint="default"/>
      </w:rPr>
    </w:lvl>
    <w:lvl w:ilvl="2" w:tplc="D26C15DA">
      <w:start w:val="1"/>
      <w:numFmt w:val="bullet"/>
      <w:lvlText w:val=""/>
      <w:lvlJc w:val="left"/>
      <w:pPr>
        <w:ind w:left="2160" w:hanging="360"/>
      </w:pPr>
      <w:rPr>
        <w:rFonts w:ascii="Wingdings" w:hAnsi="Wingdings" w:hint="default"/>
      </w:rPr>
    </w:lvl>
    <w:lvl w:ilvl="3" w:tplc="99B6508C">
      <w:start w:val="1"/>
      <w:numFmt w:val="bullet"/>
      <w:lvlText w:val=""/>
      <w:lvlJc w:val="left"/>
      <w:pPr>
        <w:ind w:left="2880" w:hanging="360"/>
      </w:pPr>
      <w:rPr>
        <w:rFonts w:ascii="Symbol" w:hAnsi="Symbol" w:hint="default"/>
      </w:rPr>
    </w:lvl>
    <w:lvl w:ilvl="4" w:tplc="A140BF9E">
      <w:start w:val="1"/>
      <w:numFmt w:val="bullet"/>
      <w:lvlText w:val="o"/>
      <w:lvlJc w:val="left"/>
      <w:pPr>
        <w:ind w:left="3600" w:hanging="360"/>
      </w:pPr>
      <w:rPr>
        <w:rFonts w:ascii="Courier New" w:hAnsi="Courier New" w:hint="default"/>
      </w:rPr>
    </w:lvl>
    <w:lvl w:ilvl="5" w:tplc="C97E7AF4">
      <w:start w:val="1"/>
      <w:numFmt w:val="bullet"/>
      <w:lvlText w:val=""/>
      <w:lvlJc w:val="left"/>
      <w:pPr>
        <w:ind w:left="4320" w:hanging="360"/>
      </w:pPr>
      <w:rPr>
        <w:rFonts w:ascii="Wingdings" w:hAnsi="Wingdings" w:hint="default"/>
      </w:rPr>
    </w:lvl>
    <w:lvl w:ilvl="6" w:tplc="6DBE82D2">
      <w:start w:val="1"/>
      <w:numFmt w:val="bullet"/>
      <w:lvlText w:val=""/>
      <w:lvlJc w:val="left"/>
      <w:pPr>
        <w:ind w:left="5040" w:hanging="360"/>
      </w:pPr>
      <w:rPr>
        <w:rFonts w:ascii="Symbol" w:hAnsi="Symbol" w:hint="default"/>
      </w:rPr>
    </w:lvl>
    <w:lvl w:ilvl="7" w:tplc="15885A9C">
      <w:start w:val="1"/>
      <w:numFmt w:val="bullet"/>
      <w:lvlText w:val="o"/>
      <w:lvlJc w:val="left"/>
      <w:pPr>
        <w:ind w:left="5760" w:hanging="360"/>
      </w:pPr>
      <w:rPr>
        <w:rFonts w:ascii="Courier New" w:hAnsi="Courier New" w:hint="default"/>
      </w:rPr>
    </w:lvl>
    <w:lvl w:ilvl="8" w:tplc="8F5410A2">
      <w:start w:val="1"/>
      <w:numFmt w:val="bullet"/>
      <w:lvlText w:val=""/>
      <w:lvlJc w:val="left"/>
      <w:pPr>
        <w:ind w:left="6480" w:hanging="360"/>
      </w:pPr>
      <w:rPr>
        <w:rFonts w:ascii="Wingdings" w:hAnsi="Wingdings" w:hint="default"/>
      </w:rPr>
    </w:lvl>
  </w:abstractNum>
  <w:abstractNum w:abstractNumId="8" w15:restartNumberingAfterBreak="0">
    <w:nsid w:val="58463A54"/>
    <w:multiLevelType w:val="multilevel"/>
    <w:tmpl w:val="C0C60044"/>
    <w:lvl w:ilvl="0">
      <w:start w:val="1"/>
      <w:numFmt w:val="decimal"/>
      <w:lvlText w:val="%1"/>
      <w:lvlJc w:val="left"/>
      <w:pPr>
        <w:ind w:left="360" w:hanging="360"/>
      </w:pPr>
      <w:rPr>
        <w:rFonts w:hint="default"/>
      </w:rPr>
    </w:lvl>
    <w:lvl w:ilvl="1">
      <w:start w:val="2"/>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9" w15:restartNumberingAfterBreak="0">
    <w:nsid w:val="58684674"/>
    <w:multiLevelType w:val="multilevel"/>
    <w:tmpl w:val="0F10514C"/>
    <w:lvl w:ilvl="0">
      <w:start w:val="1"/>
      <w:numFmt w:val="decimal"/>
      <w:lvlText w:val="%1"/>
      <w:lvlJc w:val="left"/>
      <w:pPr>
        <w:ind w:left="72" w:hanging="432"/>
      </w:pPr>
    </w:lvl>
    <w:lvl w:ilvl="1">
      <w:start w:val="1"/>
      <w:numFmt w:val="decimal"/>
      <w:lvlText w:val="%1.%2"/>
      <w:lvlJc w:val="left"/>
      <w:pPr>
        <w:ind w:left="216" w:hanging="576"/>
      </w:pPr>
    </w:lvl>
    <w:lvl w:ilvl="2">
      <w:start w:val="1"/>
      <w:numFmt w:val="decimal"/>
      <w:lvlText w:val="%1.%2.%3"/>
      <w:lvlJc w:val="left"/>
      <w:pPr>
        <w:ind w:left="360" w:hanging="720"/>
      </w:pPr>
    </w:lvl>
    <w:lvl w:ilvl="3">
      <w:start w:val="1"/>
      <w:numFmt w:val="decimal"/>
      <w:lvlText w:val="%1.%2.%3.%4"/>
      <w:lvlJc w:val="left"/>
      <w:pPr>
        <w:ind w:left="504" w:hanging="864"/>
      </w:pPr>
    </w:lvl>
    <w:lvl w:ilvl="4">
      <w:start w:val="1"/>
      <w:numFmt w:val="decimal"/>
      <w:lvlText w:val="%1.%2.%3.%4.%5"/>
      <w:lvlJc w:val="left"/>
      <w:pPr>
        <w:ind w:left="648" w:hanging="1008"/>
      </w:pPr>
    </w:lvl>
    <w:lvl w:ilvl="5">
      <w:start w:val="1"/>
      <w:numFmt w:val="decimal"/>
      <w:lvlText w:val="%1.%2.%3.%4.%5.%6"/>
      <w:lvlJc w:val="left"/>
      <w:pPr>
        <w:ind w:left="792" w:hanging="1152"/>
      </w:pPr>
    </w:lvl>
    <w:lvl w:ilvl="6">
      <w:start w:val="1"/>
      <w:numFmt w:val="decimal"/>
      <w:lvlText w:val="%1.%2.%3.%4.%5.%6.%7"/>
      <w:lvlJc w:val="left"/>
      <w:pPr>
        <w:ind w:left="936" w:hanging="1296"/>
      </w:pPr>
    </w:lvl>
    <w:lvl w:ilvl="7">
      <w:start w:val="1"/>
      <w:numFmt w:val="decimal"/>
      <w:lvlText w:val="%1.%2.%3.%4.%5.%6.%7.%8"/>
      <w:lvlJc w:val="left"/>
      <w:pPr>
        <w:ind w:left="1080" w:hanging="1440"/>
      </w:pPr>
    </w:lvl>
    <w:lvl w:ilvl="8">
      <w:start w:val="1"/>
      <w:numFmt w:val="decimal"/>
      <w:lvlText w:val="%1.%2.%3.%4.%5.%6.%7.%8.%9"/>
      <w:lvlJc w:val="left"/>
      <w:pPr>
        <w:ind w:left="1224" w:hanging="1584"/>
      </w:pPr>
    </w:lvl>
  </w:abstractNum>
  <w:abstractNum w:abstractNumId="10" w15:restartNumberingAfterBreak="0">
    <w:nsid w:val="6F316A5A"/>
    <w:multiLevelType w:val="hybridMultilevel"/>
    <w:tmpl w:val="9634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E0A7F"/>
    <w:multiLevelType w:val="hybridMultilevel"/>
    <w:tmpl w:val="CB3A2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4"/>
  </w:num>
  <w:num w:numId="6">
    <w:abstractNumId w:val="9"/>
  </w:num>
  <w:num w:numId="7">
    <w:abstractNumId w:val="11"/>
  </w:num>
  <w:num w:numId="8">
    <w:abstractNumId w:val="8"/>
  </w:num>
  <w:num w:numId="9">
    <w:abstractNumId w:val="0"/>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82AC1D"/>
    <w:rsid w:val="000038D5"/>
    <w:rsid w:val="00006D3C"/>
    <w:rsid w:val="000076F0"/>
    <w:rsid w:val="00011BC5"/>
    <w:rsid w:val="00011BD3"/>
    <w:rsid w:val="00025347"/>
    <w:rsid w:val="00030E85"/>
    <w:rsid w:val="0003333B"/>
    <w:rsid w:val="00040B53"/>
    <w:rsid w:val="00060998"/>
    <w:rsid w:val="00061461"/>
    <w:rsid w:val="00061512"/>
    <w:rsid w:val="000623A4"/>
    <w:rsid w:val="00062928"/>
    <w:rsid w:val="00062C3C"/>
    <w:rsid w:val="00075ECE"/>
    <w:rsid w:val="00076735"/>
    <w:rsid w:val="000861DE"/>
    <w:rsid w:val="000875A1"/>
    <w:rsid w:val="000946AA"/>
    <w:rsid w:val="000961F1"/>
    <w:rsid w:val="00096336"/>
    <w:rsid w:val="0009659E"/>
    <w:rsid w:val="000A2244"/>
    <w:rsid w:val="000B5858"/>
    <w:rsid w:val="000B7410"/>
    <w:rsid w:val="000C0B7F"/>
    <w:rsid w:val="000C3FC8"/>
    <w:rsid w:val="000C6507"/>
    <w:rsid w:val="000D0D1B"/>
    <w:rsid w:val="000D15E2"/>
    <w:rsid w:val="000E1B0B"/>
    <w:rsid w:val="000F4F69"/>
    <w:rsid w:val="00100275"/>
    <w:rsid w:val="001158B6"/>
    <w:rsid w:val="0012791A"/>
    <w:rsid w:val="00136785"/>
    <w:rsid w:val="00145B40"/>
    <w:rsid w:val="0015028A"/>
    <w:rsid w:val="00152793"/>
    <w:rsid w:val="001610C6"/>
    <w:rsid w:val="00166447"/>
    <w:rsid w:val="001715E8"/>
    <w:rsid w:val="00181BFD"/>
    <w:rsid w:val="00187106"/>
    <w:rsid w:val="001937E0"/>
    <w:rsid w:val="001976C8"/>
    <w:rsid w:val="00197E93"/>
    <w:rsid w:val="001A577D"/>
    <w:rsid w:val="001B1A48"/>
    <w:rsid w:val="001B4981"/>
    <w:rsid w:val="001B725F"/>
    <w:rsid w:val="001C16AA"/>
    <w:rsid w:val="001D67AA"/>
    <w:rsid w:val="001F2791"/>
    <w:rsid w:val="001F57BE"/>
    <w:rsid w:val="001F74D0"/>
    <w:rsid w:val="00200C7B"/>
    <w:rsid w:val="00203DFE"/>
    <w:rsid w:val="002077C6"/>
    <w:rsid w:val="00210E74"/>
    <w:rsid w:val="00211AB1"/>
    <w:rsid w:val="00213132"/>
    <w:rsid w:val="00221C8F"/>
    <w:rsid w:val="00223063"/>
    <w:rsid w:val="00226EA4"/>
    <w:rsid w:val="00232316"/>
    <w:rsid w:val="00232A17"/>
    <w:rsid w:val="00235279"/>
    <w:rsid w:val="002374E4"/>
    <w:rsid w:val="00240E06"/>
    <w:rsid w:val="00243801"/>
    <w:rsid w:val="002451DF"/>
    <w:rsid w:val="002458A5"/>
    <w:rsid w:val="00245AEA"/>
    <w:rsid w:val="0025508F"/>
    <w:rsid w:val="00255E19"/>
    <w:rsid w:val="00260328"/>
    <w:rsid w:val="00260342"/>
    <w:rsid w:val="00261052"/>
    <w:rsid w:val="00270ADC"/>
    <w:rsid w:val="0027407C"/>
    <w:rsid w:val="00287327"/>
    <w:rsid w:val="002912A0"/>
    <w:rsid w:val="002915B2"/>
    <w:rsid w:val="00292EA6"/>
    <w:rsid w:val="002A03E3"/>
    <w:rsid w:val="002B1BA5"/>
    <w:rsid w:val="002B1C15"/>
    <w:rsid w:val="002C0A52"/>
    <w:rsid w:val="002C1255"/>
    <w:rsid w:val="002C2E04"/>
    <w:rsid w:val="002D67FF"/>
    <w:rsid w:val="002E0C47"/>
    <w:rsid w:val="002E2A05"/>
    <w:rsid w:val="002E7D56"/>
    <w:rsid w:val="002F1024"/>
    <w:rsid w:val="002F2222"/>
    <w:rsid w:val="003117E8"/>
    <w:rsid w:val="00316914"/>
    <w:rsid w:val="0031739D"/>
    <w:rsid w:val="00317685"/>
    <w:rsid w:val="00317B29"/>
    <w:rsid w:val="003270AA"/>
    <w:rsid w:val="00342721"/>
    <w:rsid w:val="00344371"/>
    <w:rsid w:val="003456CC"/>
    <w:rsid w:val="0035011B"/>
    <w:rsid w:val="0035096F"/>
    <w:rsid w:val="00352221"/>
    <w:rsid w:val="00352694"/>
    <w:rsid w:val="00365D7E"/>
    <w:rsid w:val="00370EA3"/>
    <w:rsid w:val="00380545"/>
    <w:rsid w:val="00382C79"/>
    <w:rsid w:val="00384D99"/>
    <w:rsid w:val="003861E4"/>
    <w:rsid w:val="003905A0"/>
    <w:rsid w:val="003937EF"/>
    <w:rsid w:val="003947C4"/>
    <w:rsid w:val="003A65AF"/>
    <w:rsid w:val="003A73E6"/>
    <w:rsid w:val="003B4F45"/>
    <w:rsid w:val="003B6261"/>
    <w:rsid w:val="003D7173"/>
    <w:rsid w:val="003E35AD"/>
    <w:rsid w:val="003F2E67"/>
    <w:rsid w:val="003F5BEB"/>
    <w:rsid w:val="004049FA"/>
    <w:rsid w:val="0041058B"/>
    <w:rsid w:val="00410CD4"/>
    <w:rsid w:val="004122AA"/>
    <w:rsid w:val="00415A31"/>
    <w:rsid w:val="00416501"/>
    <w:rsid w:val="00423572"/>
    <w:rsid w:val="0042400F"/>
    <w:rsid w:val="00424974"/>
    <w:rsid w:val="00424D90"/>
    <w:rsid w:val="00432410"/>
    <w:rsid w:val="00437BAA"/>
    <w:rsid w:val="00437FF6"/>
    <w:rsid w:val="004432D9"/>
    <w:rsid w:val="00444612"/>
    <w:rsid w:val="004472B5"/>
    <w:rsid w:val="00450E00"/>
    <w:rsid w:val="00453CD7"/>
    <w:rsid w:val="00455CC5"/>
    <w:rsid w:val="00463069"/>
    <w:rsid w:val="00463C29"/>
    <w:rsid w:val="0046642B"/>
    <w:rsid w:val="00470934"/>
    <w:rsid w:val="00472F7A"/>
    <w:rsid w:val="004745F7"/>
    <w:rsid w:val="00484246"/>
    <w:rsid w:val="004857CD"/>
    <w:rsid w:val="004864D4"/>
    <w:rsid w:val="00490C11"/>
    <w:rsid w:val="0049375D"/>
    <w:rsid w:val="004A3674"/>
    <w:rsid w:val="004A3E78"/>
    <w:rsid w:val="004A4F4F"/>
    <w:rsid w:val="004A71FB"/>
    <w:rsid w:val="004D7CA8"/>
    <w:rsid w:val="004E15B7"/>
    <w:rsid w:val="004F0FD4"/>
    <w:rsid w:val="005146EE"/>
    <w:rsid w:val="00520713"/>
    <w:rsid w:val="0052516D"/>
    <w:rsid w:val="00530809"/>
    <w:rsid w:val="0053528A"/>
    <w:rsid w:val="005368BC"/>
    <w:rsid w:val="005371EF"/>
    <w:rsid w:val="00540041"/>
    <w:rsid w:val="005404A1"/>
    <w:rsid w:val="00540731"/>
    <w:rsid w:val="0054312B"/>
    <w:rsid w:val="005506E0"/>
    <w:rsid w:val="00551505"/>
    <w:rsid w:val="00551F99"/>
    <w:rsid w:val="0055296D"/>
    <w:rsid w:val="0055476B"/>
    <w:rsid w:val="00555622"/>
    <w:rsid w:val="005566B5"/>
    <w:rsid w:val="005646C5"/>
    <w:rsid w:val="005653F5"/>
    <w:rsid w:val="00567929"/>
    <w:rsid w:val="00573D0C"/>
    <w:rsid w:val="0057612A"/>
    <w:rsid w:val="00577141"/>
    <w:rsid w:val="00584430"/>
    <w:rsid w:val="00595CA3"/>
    <w:rsid w:val="005A09EF"/>
    <w:rsid w:val="005A0F86"/>
    <w:rsid w:val="005A3AB2"/>
    <w:rsid w:val="005A6D8B"/>
    <w:rsid w:val="005B00E0"/>
    <w:rsid w:val="005C555D"/>
    <w:rsid w:val="005C7C73"/>
    <w:rsid w:val="005D565C"/>
    <w:rsid w:val="005E25CC"/>
    <w:rsid w:val="005F1EDF"/>
    <w:rsid w:val="005F6A61"/>
    <w:rsid w:val="00620B7D"/>
    <w:rsid w:val="00622F94"/>
    <w:rsid w:val="00625640"/>
    <w:rsid w:val="006327D5"/>
    <w:rsid w:val="006345F6"/>
    <w:rsid w:val="00635023"/>
    <w:rsid w:val="00635866"/>
    <w:rsid w:val="00636653"/>
    <w:rsid w:val="0064486C"/>
    <w:rsid w:val="00645684"/>
    <w:rsid w:val="00647F68"/>
    <w:rsid w:val="00656F5E"/>
    <w:rsid w:val="00657EFF"/>
    <w:rsid w:val="00663006"/>
    <w:rsid w:val="00673D86"/>
    <w:rsid w:val="00674F1D"/>
    <w:rsid w:val="00681C10"/>
    <w:rsid w:val="0068233F"/>
    <w:rsid w:val="00687CDB"/>
    <w:rsid w:val="00693EAB"/>
    <w:rsid w:val="00696821"/>
    <w:rsid w:val="006977C4"/>
    <w:rsid w:val="006A0FA7"/>
    <w:rsid w:val="006B0F68"/>
    <w:rsid w:val="006B17C1"/>
    <w:rsid w:val="006B3110"/>
    <w:rsid w:val="006B6C69"/>
    <w:rsid w:val="006C70AB"/>
    <w:rsid w:val="006C79EC"/>
    <w:rsid w:val="006D0F5B"/>
    <w:rsid w:val="006E048D"/>
    <w:rsid w:val="006E124F"/>
    <w:rsid w:val="006E14BA"/>
    <w:rsid w:val="006E25EA"/>
    <w:rsid w:val="006F738B"/>
    <w:rsid w:val="007002DD"/>
    <w:rsid w:val="007079B2"/>
    <w:rsid w:val="00716D67"/>
    <w:rsid w:val="00720F7F"/>
    <w:rsid w:val="0072477E"/>
    <w:rsid w:val="00726A9A"/>
    <w:rsid w:val="00727311"/>
    <w:rsid w:val="00744C87"/>
    <w:rsid w:val="00747B17"/>
    <w:rsid w:val="007578D4"/>
    <w:rsid w:val="00767C59"/>
    <w:rsid w:val="0077590E"/>
    <w:rsid w:val="00776E25"/>
    <w:rsid w:val="00780353"/>
    <w:rsid w:val="00786D54"/>
    <w:rsid w:val="00794580"/>
    <w:rsid w:val="007A301F"/>
    <w:rsid w:val="007A5B26"/>
    <w:rsid w:val="007B25B8"/>
    <w:rsid w:val="007B5FEA"/>
    <w:rsid w:val="007B7449"/>
    <w:rsid w:val="007C0001"/>
    <w:rsid w:val="007C06DD"/>
    <w:rsid w:val="007C165C"/>
    <w:rsid w:val="007C2C64"/>
    <w:rsid w:val="007C5C58"/>
    <w:rsid w:val="007C5D83"/>
    <w:rsid w:val="007C66C4"/>
    <w:rsid w:val="007D3894"/>
    <w:rsid w:val="007E4543"/>
    <w:rsid w:val="007E4C97"/>
    <w:rsid w:val="007E59BD"/>
    <w:rsid w:val="007F4D32"/>
    <w:rsid w:val="007F7174"/>
    <w:rsid w:val="00805236"/>
    <w:rsid w:val="00805BA7"/>
    <w:rsid w:val="00816828"/>
    <w:rsid w:val="00832643"/>
    <w:rsid w:val="0083494D"/>
    <w:rsid w:val="0083540C"/>
    <w:rsid w:val="00841703"/>
    <w:rsid w:val="0084755E"/>
    <w:rsid w:val="00851AAD"/>
    <w:rsid w:val="00853E66"/>
    <w:rsid w:val="008603A6"/>
    <w:rsid w:val="00861BCF"/>
    <w:rsid w:val="008730D6"/>
    <w:rsid w:val="00876D7B"/>
    <w:rsid w:val="00884CE6"/>
    <w:rsid w:val="0088D03F"/>
    <w:rsid w:val="00897624"/>
    <w:rsid w:val="008A1E3C"/>
    <w:rsid w:val="008C64D2"/>
    <w:rsid w:val="008D6DD7"/>
    <w:rsid w:val="008D78C5"/>
    <w:rsid w:val="008E2BCF"/>
    <w:rsid w:val="008E464F"/>
    <w:rsid w:val="008E7220"/>
    <w:rsid w:val="00906366"/>
    <w:rsid w:val="00914ABD"/>
    <w:rsid w:val="009170FD"/>
    <w:rsid w:val="00930B8F"/>
    <w:rsid w:val="009336A4"/>
    <w:rsid w:val="00933A70"/>
    <w:rsid w:val="00953CBB"/>
    <w:rsid w:val="00961CA6"/>
    <w:rsid w:val="00964BFD"/>
    <w:rsid w:val="00966FE6"/>
    <w:rsid w:val="00967E65"/>
    <w:rsid w:val="00970C22"/>
    <w:rsid w:val="00972591"/>
    <w:rsid w:val="00973228"/>
    <w:rsid w:val="00973BD0"/>
    <w:rsid w:val="0098122D"/>
    <w:rsid w:val="00983C6E"/>
    <w:rsid w:val="00997F48"/>
    <w:rsid w:val="009A2B8C"/>
    <w:rsid w:val="009B2F22"/>
    <w:rsid w:val="009B5234"/>
    <w:rsid w:val="009B5C2C"/>
    <w:rsid w:val="009C00F9"/>
    <w:rsid w:val="009C2BD7"/>
    <w:rsid w:val="009C46A6"/>
    <w:rsid w:val="009D00CE"/>
    <w:rsid w:val="009D0ABC"/>
    <w:rsid w:val="009D33F7"/>
    <w:rsid w:val="009D7A6A"/>
    <w:rsid w:val="009E1196"/>
    <w:rsid w:val="009E1DF6"/>
    <w:rsid w:val="009E280C"/>
    <w:rsid w:val="009E5617"/>
    <w:rsid w:val="009F3204"/>
    <w:rsid w:val="009F5206"/>
    <w:rsid w:val="009F59F4"/>
    <w:rsid w:val="00A019A4"/>
    <w:rsid w:val="00A03E1C"/>
    <w:rsid w:val="00A045D2"/>
    <w:rsid w:val="00A06713"/>
    <w:rsid w:val="00A20B42"/>
    <w:rsid w:val="00A276B9"/>
    <w:rsid w:val="00A3149F"/>
    <w:rsid w:val="00A43EFA"/>
    <w:rsid w:val="00A4623E"/>
    <w:rsid w:val="00A67059"/>
    <w:rsid w:val="00A673EF"/>
    <w:rsid w:val="00A70AC5"/>
    <w:rsid w:val="00A73285"/>
    <w:rsid w:val="00A73E25"/>
    <w:rsid w:val="00A83942"/>
    <w:rsid w:val="00A872D1"/>
    <w:rsid w:val="00A92055"/>
    <w:rsid w:val="00A95938"/>
    <w:rsid w:val="00A975E7"/>
    <w:rsid w:val="00AA1FF0"/>
    <w:rsid w:val="00AA2651"/>
    <w:rsid w:val="00AA6F04"/>
    <w:rsid w:val="00AB273E"/>
    <w:rsid w:val="00AB3743"/>
    <w:rsid w:val="00AD4C49"/>
    <w:rsid w:val="00AF2E93"/>
    <w:rsid w:val="00B021C6"/>
    <w:rsid w:val="00B043A3"/>
    <w:rsid w:val="00B07B12"/>
    <w:rsid w:val="00B156CF"/>
    <w:rsid w:val="00B16480"/>
    <w:rsid w:val="00B25378"/>
    <w:rsid w:val="00B27E41"/>
    <w:rsid w:val="00B31C8E"/>
    <w:rsid w:val="00B35E52"/>
    <w:rsid w:val="00B379DD"/>
    <w:rsid w:val="00B4692F"/>
    <w:rsid w:val="00B537DA"/>
    <w:rsid w:val="00B66DE2"/>
    <w:rsid w:val="00B76198"/>
    <w:rsid w:val="00B81286"/>
    <w:rsid w:val="00B83971"/>
    <w:rsid w:val="00B83DA4"/>
    <w:rsid w:val="00B875C7"/>
    <w:rsid w:val="00B87D37"/>
    <w:rsid w:val="00B953F4"/>
    <w:rsid w:val="00B97D1A"/>
    <w:rsid w:val="00BA4DA1"/>
    <w:rsid w:val="00BB2F16"/>
    <w:rsid w:val="00BB49DB"/>
    <w:rsid w:val="00BC4C59"/>
    <w:rsid w:val="00BC7E2D"/>
    <w:rsid w:val="00BD5175"/>
    <w:rsid w:val="00BD6062"/>
    <w:rsid w:val="00BD67F5"/>
    <w:rsid w:val="00BD6C7B"/>
    <w:rsid w:val="00BE41BB"/>
    <w:rsid w:val="00BE6D53"/>
    <w:rsid w:val="00BF7340"/>
    <w:rsid w:val="00C056A1"/>
    <w:rsid w:val="00C064E2"/>
    <w:rsid w:val="00C2318D"/>
    <w:rsid w:val="00C24D1E"/>
    <w:rsid w:val="00C262D0"/>
    <w:rsid w:val="00C34705"/>
    <w:rsid w:val="00C40E43"/>
    <w:rsid w:val="00C525D0"/>
    <w:rsid w:val="00C53ED8"/>
    <w:rsid w:val="00C560A9"/>
    <w:rsid w:val="00C63B66"/>
    <w:rsid w:val="00C66CAA"/>
    <w:rsid w:val="00C732ED"/>
    <w:rsid w:val="00C817DE"/>
    <w:rsid w:val="00C8325C"/>
    <w:rsid w:val="00C856E1"/>
    <w:rsid w:val="00C874FE"/>
    <w:rsid w:val="00C95A09"/>
    <w:rsid w:val="00CA09B6"/>
    <w:rsid w:val="00CA3E6C"/>
    <w:rsid w:val="00CA72CA"/>
    <w:rsid w:val="00CB153B"/>
    <w:rsid w:val="00CC3226"/>
    <w:rsid w:val="00CC3397"/>
    <w:rsid w:val="00CC4666"/>
    <w:rsid w:val="00CC63C2"/>
    <w:rsid w:val="00CC6BD6"/>
    <w:rsid w:val="00CD0C12"/>
    <w:rsid w:val="00CD238E"/>
    <w:rsid w:val="00CD497D"/>
    <w:rsid w:val="00CD6352"/>
    <w:rsid w:val="00CE1323"/>
    <w:rsid w:val="00CE3C84"/>
    <w:rsid w:val="00CE4034"/>
    <w:rsid w:val="00CE76DD"/>
    <w:rsid w:val="00D00C92"/>
    <w:rsid w:val="00D06E3E"/>
    <w:rsid w:val="00D07235"/>
    <w:rsid w:val="00D14444"/>
    <w:rsid w:val="00D14FF5"/>
    <w:rsid w:val="00D214ED"/>
    <w:rsid w:val="00D26768"/>
    <w:rsid w:val="00D46BBF"/>
    <w:rsid w:val="00D47584"/>
    <w:rsid w:val="00D51EA7"/>
    <w:rsid w:val="00D52B02"/>
    <w:rsid w:val="00D5580F"/>
    <w:rsid w:val="00D56CFA"/>
    <w:rsid w:val="00D60218"/>
    <w:rsid w:val="00D60B35"/>
    <w:rsid w:val="00D74610"/>
    <w:rsid w:val="00D749B2"/>
    <w:rsid w:val="00D803FD"/>
    <w:rsid w:val="00D80D4E"/>
    <w:rsid w:val="00D84C06"/>
    <w:rsid w:val="00D861B0"/>
    <w:rsid w:val="00D917D3"/>
    <w:rsid w:val="00D94CB8"/>
    <w:rsid w:val="00D962B9"/>
    <w:rsid w:val="00DA430F"/>
    <w:rsid w:val="00DB63C1"/>
    <w:rsid w:val="00DD5BC0"/>
    <w:rsid w:val="00DD6CC0"/>
    <w:rsid w:val="00DE104A"/>
    <w:rsid w:val="00DE2919"/>
    <w:rsid w:val="00DE4402"/>
    <w:rsid w:val="00DE4743"/>
    <w:rsid w:val="00DF6B9F"/>
    <w:rsid w:val="00E00C4B"/>
    <w:rsid w:val="00E0271A"/>
    <w:rsid w:val="00E0307C"/>
    <w:rsid w:val="00E0407B"/>
    <w:rsid w:val="00E04766"/>
    <w:rsid w:val="00E160EC"/>
    <w:rsid w:val="00E22BCA"/>
    <w:rsid w:val="00E25ABD"/>
    <w:rsid w:val="00E30EBE"/>
    <w:rsid w:val="00E319F1"/>
    <w:rsid w:val="00E35394"/>
    <w:rsid w:val="00E35AF5"/>
    <w:rsid w:val="00E414E1"/>
    <w:rsid w:val="00E4564B"/>
    <w:rsid w:val="00E61535"/>
    <w:rsid w:val="00E621D4"/>
    <w:rsid w:val="00E62682"/>
    <w:rsid w:val="00E67348"/>
    <w:rsid w:val="00E7121D"/>
    <w:rsid w:val="00E7770F"/>
    <w:rsid w:val="00E8103D"/>
    <w:rsid w:val="00E85AA9"/>
    <w:rsid w:val="00E86C84"/>
    <w:rsid w:val="00E9659F"/>
    <w:rsid w:val="00EA5080"/>
    <w:rsid w:val="00EB69D3"/>
    <w:rsid w:val="00EB7527"/>
    <w:rsid w:val="00EC5313"/>
    <w:rsid w:val="00EC77AB"/>
    <w:rsid w:val="00EE150F"/>
    <w:rsid w:val="00EE462C"/>
    <w:rsid w:val="00EF5B73"/>
    <w:rsid w:val="00F01093"/>
    <w:rsid w:val="00F12B16"/>
    <w:rsid w:val="00F13BE5"/>
    <w:rsid w:val="00F16736"/>
    <w:rsid w:val="00F22E39"/>
    <w:rsid w:val="00F25C91"/>
    <w:rsid w:val="00F26F37"/>
    <w:rsid w:val="00F359A2"/>
    <w:rsid w:val="00F506C6"/>
    <w:rsid w:val="00F517D2"/>
    <w:rsid w:val="00F61BC6"/>
    <w:rsid w:val="00F6533A"/>
    <w:rsid w:val="00F73334"/>
    <w:rsid w:val="00F7344C"/>
    <w:rsid w:val="00F74D22"/>
    <w:rsid w:val="00F80D33"/>
    <w:rsid w:val="00F85DC2"/>
    <w:rsid w:val="00F92FF4"/>
    <w:rsid w:val="00F93862"/>
    <w:rsid w:val="00F97C89"/>
    <w:rsid w:val="00FA37E2"/>
    <w:rsid w:val="00FA73E6"/>
    <w:rsid w:val="00FB0B82"/>
    <w:rsid w:val="00FD540A"/>
    <w:rsid w:val="00FD5886"/>
    <w:rsid w:val="00FD5F28"/>
    <w:rsid w:val="00FE59ED"/>
    <w:rsid w:val="00FF13F2"/>
    <w:rsid w:val="00FF3AE0"/>
    <w:rsid w:val="012F7CE7"/>
    <w:rsid w:val="018FAE60"/>
    <w:rsid w:val="01AD3664"/>
    <w:rsid w:val="021380B2"/>
    <w:rsid w:val="0268205B"/>
    <w:rsid w:val="02E655FC"/>
    <w:rsid w:val="034E7C90"/>
    <w:rsid w:val="0389328F"/>
    <w:rsid w:val="03F8C920"/>
    <w:rsid w:val="047716BF"/>
    <w:rsid w:val="0525049A"/>
    <w:rsid w:val="05B84F8E"/>
    <w:rsid w:val="0A2A2393"/>
    <w:rsid w:val="0A4A2D4A"/>
    <w:rsid w:val="0A83933A"/>
    <w:rsid w:val="0B9D6A87"/>
    <w:rsid w:val="0C2C0503"/>
    <w:rsid w:val="0C4BDCBF"/>
    <w:rsid w:val="0C54C50E"/>
    <w:rsid w:val="0C72AE10"/>
    <w:rsid w:val="0C86156C"/>
    <w:rsid w:val="0C947F7D"/>
    <w:rsid w:val="0D380835"/>
    <w:rsid w:val="0FF9A419"/>
    <w:rsid w:val="1027D799"/>
    <w:rsid w:val="11AE6339"/>
    <w:rsid w:val="11FAA2A1"/>
    <w:rsid w:val="1268EC5D"/>
    <w:rsid w:val="13139050"/>
    <w:rsid w:val="132D8186"/>
    <w:rsid w:val="1356E86D"/>
    <w:rsid w:val="145E6C1A"/>
    <w:rsid w:val="14940621"/>
    <w:rsid w:val="1542A523"/>
    <w:rsid w:val="171D6E41"/>
    <w:rsid w:val="1918EF94"/>
    <w:rsid w:val="1AA23138"/>
    <w:rsid w:val="1AFD98D5"/>
    <w:rsid w:val="1B71FB11"/>
    <w:rsid w:val="1BA1F4AF"/>
    <w:rsid w:val="1D1EDB37"/>
    <w:rsid w:val="1EC9BDD4"/>
    <w:rsid w:val="1EF9F0A0"/>
    <w:rsid w:val="1F30F328"/>
    <w:rsid w:val="1FDA0539"/>
    <w:rsid w:val="201C0D06"/>
    <w:rsid w:val="20DE5F78"/>
    <w:rsid w:val="20E5360E"/>
    <w:rsid w:val="21972110"/>
    <w:rsid w:val="22C22887"/>
    <w:rsid w:val="23A4076C"/>
    <w:rsid w:val="23E951A3"/>
    <w:rsid w:val="2401D2D5"/>
    <w:rsid w:val="2419E8E8"/>
    <w:rsid w:val="24211197"/>
    <w:rsid w:val="24C178B9"/>
    <w:rsid w:val="24D8682F"/>
    <w:rsid w:val="261149E9"/>
    <w:rsid w:val="264B2E65"/>
    <w:rsid w:val="27340E6F"/>
    <w:rsid w:val="275A2D21"/>
    <w:rsid w:val="28B78CBF"/>
    <w:rsid w:val="295AD5DF"/>
    <w:rsid w:val="2970FB3E"/>
    <w:rsid w:val="297C6CB7"/>
    <w:rsid w:val="2ADB0A1C"/>
    <w:rsid w:val="2B20BFFA"/>
    <w:rsid w:val="2BF19A52"/>
    <w:rsid w:val="2C8F7453"/>
    <w:rsid w:val="2C949F9E"/>
    <w:rsid w:val="2D3927D3"/>
    <w:rsid w:val="2DF1D99B"/>
    <w:rsid w:val="2F30EB11"/>
    <w:rsid w:val="2F9CF1A8"/>
    <w:rsid w:val="306B0719"/>
    <w:rsid w:val="306DA0ED"/>
    <w:rsid w:val="31837561"/>
    <w:rsid w:val="321513DD"/>
    <w:rsid w:val="32BCF7C8"/>
    <w:rsid w:val="32FBE657"/>
    <w:rsid w:val="34341087"/>
    <w:rsid w:val="350E1B36"/>
    <w:rsid w:val="3576F9B1"/>
    <w:rsid w:val="35E81878"/>
    <w:rsid w:val="374B6DCE"/>
    <w:rsid w:val="37E104D0"/>
    <w:rsid w:val="38E4809F"/>
    <w:rsid w:val="3A3155D4"/>
    <w:rsid w:val="3A343667"/>
    <w:rsid w:val="3AF5D241"/>
    <w:rsid w:val="3B9F13B2"/>
    <w:rsid w:val="3C995BF5"/>
    <w:rsid w:val="3CA4DAB6"/>
    <w:rsid w:val="3CAA6A5C"/>
    <w:rsid w:val="3CB05293"/>
    <w:rsid w:val="3CD85625"/>
    <w:rsid w:val="3D59B8FB"/>
    <w:rsid w:val="3D61BB72"/>
    <w:rsid w:val="3D765409"/>
    <w:rsid w:val="3D94FB95"/>
    <w:rsid w:val="3DD329A7"/>
    <w:rsid w:val="3E30DCAD"/>
    <w:rsid w:val="3EBFB821"/>
    <w:rsid w:val="3FBACF74"/>
    <w:rsid w:val="403D0350"/>
    <w:rsid w:val="405C1F1A"/>
    <w:rsid w:val="409DBB26"/>
    <w:rsid w:val="41CB3454"/>
    <w:rsid w:val="42075F88"/>
    <w:rsid w:val="4345439D"/>
    <w:rsid w:val="43A2D084"/>
    <w:rsid w:val="45619845"/>
    <w:rsid w:val="4672AF56"/>
    <w:rsid w:val="47AEE732"/>
    <w:rsid w:val="480AD8FB"/>
    <w:rsid w:val="48EBCC85"/>
    <w:rsid w:val="4AF1FEDB"/>
    <w:rsid w:val="4B7239C6"/>
    <w:rsid w:val="4B9FCDB1"/>
    <w:rsid w:val="4BF15A88"/>
    <w:rsid w:val="4BF2F13F"/>
    <w:rsid w:val="4E7D0CE6"/>
    <w:rsid w:val="4E84BA3A"/>
    <w:rsid w:val="4E8C88D0"/>
    <w:rsid w:val="4F8B647B"/>
    <w:rsid w:val="5032BC91"/>
    <w:rsid w:val="50D7AE92"/>
    <w:rsid w:val="50F32D7D"/>
    <w:rsid w:val="510EF9A1"/>
    <w:rsid w:val="516BFA09"/>
    <w:rsid w:val="51A00566"/>
    <w:rsid w:val="52810F4D"/>
    <w:rsid w:val="52C6A608"/>
    <w:rsid w:val="533753DE"/>
    <w:rsid w:val="536025EA"/>
    <w:rsid w:val="546597F7"/>
    <w:rsid w:val="55C2FA7A"/>
    <w:rsid w:val="584593F9"/>
    <w:rsid w:val="58F57BCD"/>
    <w:rsid w:val="59408E4A"/>
    <w:rsid w:val="5995DBD8"/>
    <w:rsid w:val="5BE3D441"/>
    <w:rsid w:val="5D2EFF82"/>
    <w:rsid w:val="5EBF398E"/>
    <w:rsid w:val="62A149A2"/>
    <w:rsid w:val="62BE9BE0"/>
    <w:rsid w:val="6334EC71"/>
    <w:rsid w:val="63522956"/>
    <w:rsid w:val="6365F880"/>
    <w:rsid w:val="640C2706"/>
    <w:rsid w:val="64C283BB"/>
    <w:rsid w:val="64F05670"/>
    <w:rsid w:val="655767A9"/>
    <w:rsid w:val="670EAAEA"/>
    <w:rsid w:val="672A219E"/>
    <w:rsid w:val="6738CD67"/>
    <w:rsid w:val="68759DB6"/>
    <w:rsid w:val="6875D876"/>
    <w:rsid w:val="692BACD0"/>
    <w:rsid w:val="69750366"/>
    <w:rsid w:val="69A09530"/>
    <w:rsid w:val="69C05458"/>
    <w:rsid w:val="6A82AC1D"/>
    <w:rsid w:val="6C67E119"/>
    <w:rsid w:val="6CD5795E"/>
    <w:rsid w:val="6D9F5E33"/>
    <w:rsid w:val="6F0FD70B"/>
    <w:rsid w:val="6FE2E1D0"/>
    <w:rsid w:val="7044681B"/>
    <w:rsid w:val="70883493"/>
    <w:rsid w:val="731D136F"/>
    <w:rsid w:val="738150B9"/>
    <w:rsid w:val="74E482C8"/>
    <w:rsid w:val="750D6F8C"/>
    <w:rsid w:val="75ABE94E"/>
    <w:rsid w:val="7618A828"/>
    <w:rsid w:val="77F1732A"/>
    <w:rsid w:val="78C29791"/>
    <w:rsid w:val="79BBE9EC"/>
    <w:rsid w:val="7AAA7C2B"/>
    <w:rsid w:val="7B67B3B9"/>
    <w:rsid w:val="7CB950A8"/>
    <w:rsid w:val="7EBFAA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AC1D"/>
  <w15:chartTrackingRefBased/>
  <w15:docId w15:val="{FBE95627-1591-46A2-AC94-1E6B39EB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45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5508F"/>
    <w:rPr>
      <w:color w:val="0563C1" w:themeColor="hyperlink"/>
      <w:u w:val="single"/>
    </w:rPr>
  </w:style>
  <w:style w:type="paragraph" w:styleId="NoSpacing">
    <w:name w:val="No Spacing"/>
    <w:uiPriority w:val="1"/>
    <w:qFormat/>
    <w:rsid w:val="002E7D56"/>
    <w:pPr>
      <w:spacing w:after="0" w:line="240" w:lineRule="auto"/>
    </w:pPr>
  </w:style>
  <w:style w:type="character" w:styleId="UnresolvedMention">
    <w:name w:val="Unresolved Mention"/>
    <w:basedOn w:val="DefaultParagraphFont"/>
    <w:uiPriority w:val="99"/>
    <w:semiHidden/>
    <w:unhideWhenUsed/>
    <w:rsid w:val="00E30EBE"/>
    <w:rPr>
      <w:color w:val="808080"/>
      <w:shd w:val="clear" w:color="auto" w:fill="E6E6E6"/>
    </w:rPr>
  </w:style>
  <w:style w:type="character" w:styleId="CommentReference">
    <w:name w:val="annotation reference"/>
    <w:basedOn w:val="DefaultParagraphFont"/>
    <w:uiPriority w:val="99"/>
    <w:semiHidden/>
    <w:unhideWhenUsed/>
    <w:rsid w:val="00D56CFA"/>
    <w:rPr>
      <w:sz w:val="16"/>
      <w:szCs w:val="16"/>
    </w:rPr>
  </w:style>
  <w:style w:type="paragraph" w:styleId="CommentText">
    <w:name w:val="annotation text"/>
    <w:basedOn w:val="Normal"/>
    <w:link w:val="CommentTextChar"/>
    <w:uiPriority w:val="99"/>
    <w:semiHidden/>
    <w:unhideWhenUsed/>
    <w:rsid w:val="00D56CFA"/>
    <w:pPr>
      <w:spacing w:line="240" w:lineRule="auto"/>
    </w:pPr>
    <w:rPr>
      <w:sz w:val="20"/>
      <w:szCs w:val="20"/>
    </w:rPr>
  </w:style>
  <w:style w:type="character" w:customStyle="1" w:styleId="CommentTextChar">
    <w:name w:val="Comment Text Char"/>
    <w:basedOn w:val="DefaultParagraphFont"/>
    <w:link w:val="CommentText"/>
    <w:uiPriority w:val="99"/>
    <w:semiHidden/>
    <w:rsid w:val="00D56CFA"/>
    <w:rPr>
      <w:sz w:val="20"/>
      <w:szCs w:val="20"/>
    </w:rPr>
  </w:style>
  <w:style w:type="paragraph" w:styleId="CommentSubject">
    <w:name w:val="annotation subject"/>
    <w:basedOn w:val="CommentText"/>
    <w:next w:val="CommentText"/>
    <w:link w:val="CommentSubjectChar"/>
    <w:uiPriority w:val="99"/>
    <w:semiHidden/>
    <w:unhideWhenUsed/>
    <w:rsid w:val="00D56CFA"/>
    <w:rPr>
      <w:b/>
      <w:bCs/>
    </w:rPr>
  </w:style>
  <w:style w:type="character" w:customStyle="1" w:styleId="CommentSubjectChar">
    <w:name w:val="Comment Subject Char"/>
    <w:basedOn w:val="CommentTextChar"/>
    <w:link w:val="CommentSubject"/>
    <w:uiPriority w:val="99"/>
    <w:semiHidden/>
    <w:rsid w:val="00D56CFA"/>
    <w:rPr>
      <w:b/>
      <w:bCs/>
      <w:sz w:val="20"/>
      <w:szCs w:val="20"/>
    </w:rPr>
  </w:style>
  <w:style w:type="paragraph" w:styleId="BalloonText">
    <w:name w:val="Balloon Text"/>
    <w:basedOn w:val="Normal"/>
    <w:link w:val="BalloonTextChar"/>
    <w:uiPriority w:val="99"/>
    <w:semiHidden/>
    <w:unhideWhenUsed/>
    <w:rsid w:val="00D56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FA"/>
    <w:rPr>
      <w:rFonts w:ascii="Segoe UI" w:hAnsi="Segoe UI" w:cs="Segoe UI"/>
      <w:sz w:val="18"/>
      <w:szCs w:val="18"/>
    </w:rPr>
  </w:style>
  <w:style w:type="character" w:styleId="FollowedHyperlink">
    <w:name w:val="FollowedHyperlink"/>
    <w:basedOn w:val="DefaultParagraphFont"/>
    <w:uiPriority w:val="99"/>
    <w:semiHidden/>
    <w:unhideWhenUsed/>
    <w:rsid w:val="00BC7E2D"/>
    <w:rPr>
      <w:color w:val="954F72" w:themeColor="followedHyperlink"/>
      <w:u w:val="single"/>
    </w:rPr>
  </w:style>
  <w:style w:type="character" w:customStyle="1" w:styleId="Heading3Char">
    <w:name w:val="Heading 3 Char"/>
    <w:basedOn w:val="DefaultParagraphFont"/>
    <w:link w:val="Heading3"/>
    <w:uiPriority w:val="9"/>
    <w:rsid w:val="006345F6"/>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2915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15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15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15B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y.ly@aero.org" TargetMode="External"/><Relationship Id="rId13" Type="http://schemas.openxmlformats.org/officeDocument/2006/relationships/hyperlink" Target="https://cosmosrb.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ithub.com/OpenSatKit/OpenSat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ithub.com/OpenSatKit/OpenSatKit/wik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vian.sau@aero.org" TargetMode="External"/><Relationship Id="rId5" Type="http://schemas.openxmlformats.org/officeDocument/2006/relationships/styles" Target="styles.xml"/><Relationship Id="rId15" Type="http://schemas.openxmlformats.org/officeDocument/2006/relationships/hyperlink" Target="https://software.nasa.gov/software/GSC-16720-1" TargetMode="External"/><Relationship Id="rId10" Type="http://schemas.openxmlformats.org/officeDocument/2006/relationships/hyperlink" Target="mailto:andre.t.chen@aero.org" TargetMode="External"/><Relationship Id="rId4" Type="http://schemas.openxmlformats.org/officeDocument/2006/relationships/numbering" Target="numbering.xml"/><Relationship Id="rId9" Type="http://schemas.openxmlformats.org/officeDocument/2006/relationships/hyperlink" Target="mailto:karina.martinez@aero.org" TargetMode="External"/><Relationship Id="rId14" Type="http://schemas.openxmlformats.org/officeDocument/2006/relationships/hyperlink" Target="https://cfs.gsfc.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e8e67c-aa2a-43f3-b87e-7b046dfec373">
      <UserInfo>
        <DisplayName>Rick L Johnson</DisplayName>
        <AccountId>17</AccountId>
        <AccountType/>
      </UserInfo>
      <UserInfo>
        <DisplayName>Karina L Martinez</DisplayName>
        <AccountId>13</AccountId>
        <AccountType/>
      </UserInfo>
      <UserInfo>
        <DisplayName>Pablo M Settecase</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B84BC782AC7A479ADBC4A9236636A4" ma:contentTypeVersion="10" ma:contentTypeDescription="Create a new document." ma:contentTypeScope="" ma:versionID="5898c4f9a673b16b9829908d500454d2">
  <xsd:schema xmlns:xsd="http://www.w3.org/2001/XMLSchema" xmlns:xs="http://www.w3.org/2001/XMLSchema" xmlns:p="http://schemas.microsoft.com/office/2006/metadata/properties" xmlns:ns2="bf482ea1-0fab-4656-ba96-236f4e4346f2" xmlns:ns3="78e8e67c-aa2a-43f3-b87e-7b046dfec373" targetNamespace="http://schemas.microsoft.com/office/2006/metadata/properties" ma:root="true" ma:fieldsID="0dd9044e94840fcc94c6ee41c1ac0613" ns2:_="" ns3:_="">
    <xsd:import namespace="bf482ea1-0fab-4656-ba96-236f4e4346f2"/>
    <xsd:import namespace="78e8e67c-aa2a-43f3-b87e-7b046dfec3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82ea1-0fab-4656-ba96-236f4e434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e8e67c-aa2a-43f3-b87e-7b046dfec3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EB89E-28BD-44CE-A6B8-0F239FDB9C5F}">
  <ds:schemaRefs>
    <ds:schemaRef ds:uri="http://schemas.microsoft.com/office/2006/metadata/properties"/>
    <ds:schemaRef ds:uri="http://schemas.microsoft.com/office/infopath/2007/PartnerControls"/>
    <ds:schemaRef ds:uri="78e8e67c-aa2a-43f3-b87e-7b046dfec373"/>
  </ds:schemaRefs>
</ds:datastoreItem>
</file>

<file path=customXml/itemProps2.xml><?xml version="1.0" encoding="utf-8"?>
<ds:datastoreItem xmlns:ds="http://schemas.openxmlformats.org/officeDocument/2006/customXml" ds:itemID="{E927D8EB-AD9F-4A13-A71E-48338FC2A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82ea1-0fab-4656-ba96-236f4e4346f2"/>
    <ds:schemaRef ds:uri="78e8e67c-aa2a-43f3-b87e-7b046dfe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63E5E-1D6A-48E8-81EA-C4117A175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2034</Words>
  <Characters>11595</Characters>
  <Application>Microsoft Office Word</Application>
  <DocSecurity>0</DocSecurity>
  <Lines>96</Lines>
  <Paragraphs>27</Paragraphs>
  <ScaleCrop>false</ScaleCrop>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Ly</dc:creator>
  <cp:keywords/>
  <dc:description/>
  <cp:lastModifiedBy>Andre T Chen</cp:lastModifiedBy>
  <cp:revision>62</cp:revision>
  <dcterms:created xsi:type="dcterms:W3CDTF">2020-06-26T23:24:00Z</dcterms:created>
  <dcterms:modified xsi:type="dcterms:W3CDTF">2021-09-03T21:13:00Z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0x01010098B84BC782AC7A479ADBC4A9236636A4</vt:lpwstr>
  </property>
</Properties>
</file>