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76" w:lineRule="auto"/>
        <w:ind w:firstLine="0"/>
        <w:contextualSpacing w:val="0"/>
        <w:rPr>
          <w:rFonts w:ascii="Arial" w:cs="Arial" w:eastAsia="Arial" w:hAnsi="Arial"/>
        </w:rPr>
      </w:pPr>
      <w:r w:rsidDel="00000000" w:rsidR="00000000" w:rsidRPr="00000000">
        <w:rPr>
          <w:rFonts w:ascii="Arial" w:cs="Arial" w:eastAsia="Arial" w:hAnsi="Arial"/>
          <w:b w:val="1"/>
          <w:color w:val="000000"/>
          <w:sz w:val="64"/>
          <w:szCs w:val="64"/>
          <w:rtl w:val="0"/>
        </w:rPr>
        <w:t xml:space="preserve">Software Design</w:t>
      </w:r>
      <w:r w:rsidDel="00000000" w:rsidR="00000000" w:rsidRPr="00000000">
        <w:rPr>
          <w:rtl w:val="0"/>
        </w:rPr>
      </w:r>
    </w:p>
    <w:p w:rsidR="00000000" w:rsidDel="00000000" w:rsidP="00000000" w:rsidRDefault="00000000" w:rsidRPr="00000000" w14:paraId="00000001">
      <w:pPr>
        <w:spacing w:line="276" w:lineRule="auto"/>
        <w:ind w:firstLine="0"/>
        <w:contextualSpacing w:val="0"/>
        <w:rPr>
          <w:rFonts w:ascii="Arial" w:cs="Arial" w:eastAsia="Arial" w:hAnsi="Arial"/>
        </w:rPr>
      </w:pPr>
      <w:r w:rsidDel="00000000" w:rsidR="00000000" w:rsidRPr="00000000">
        <w:rPr>
          <w:rFonts w:ascii="Arial" w:cs="Arial" w:eastAsia="Arial" w:hAnsi="Arial"/>
          <w:b w:val="1"/>
          <w:color w:val="000000"/>
          <w:sz w:val="64"/>
          <w:szCs w:val="64"/>
          <w:rtl w:val="0"/>
        </w:rPr>
        <w:t xml:space="preserve">Document</w:t>
      </w:r>
      <w:r w:rsidDel="00000000" w:rsidR="00000000" w:rsidRPr="00000000">
        <w:rPr>
          <w:rtl w:val="0"/>
        </w:rPr>
      </w:r>
    </w:p>
    <w:p w:rsidR="00000000" w:rsidDel="00000000" w:rsidP="00000000" w:rsidRDefault="00000000" w:rsidRPr="00000000" w14:paraId="00000002">
      <w:pPr>
        <w:spacing w:line="276" w:lineRule="auto"/>
        <w:ind w:firstLine="0"/>
        <w:contextualSpacing w:val="0"/>
        <w:rPr>
          <w:rFonts w:ascii="Arial" w:cs="Arial" w:eastAsia="Arial" w:hAnsi="Arial"/>
        </w:rPr>
      </w:pPr>
      <w:r w:rsidDel="00000000" w:rsidR="00000000" w:rsidRPr="00000000">
        <w:rPr>
          <w:rFonts w:ascii="Arial" w:cs="Arial" w:eastAsia="Arial" w:hAnsi="Arial"/>
          <w:b w:val="1"/>
          <w:color w:val="000000"/>
          <w:sz w:val="40"/>
          <w:szCs w:val="40"/>
          <w:rtl w:val="0"/>
        </w:rPr>
        <w:t xml:space="preserve">for</w:t>
      </w:r>
      <w:r w:rsidDel="00000000" w:rsidR="00000000" w:rsidRPr="00000000">
        <w:rPr>
          <w:rtl w:val="0"/>
        </w:rPr>
      </w:r>
    </w:p>
    <w:p w:rsidR="00000000" w:rsidDel="00000000" w:rsidP="00000000" w:rsidRDefault="00000000" w:rsidRPr="00000000" w14:paraId="00000003">
      <w:pPr>
        <w:spacing w:line="276" w:lineRule="auto"/>
        <w:ind w:firstLine="0"/>
        <w:contextualSpacing w:val="0"/>
        <w:rPr>
          <w:rFonts w:ascii="Arial" w:cs="Arial" w:eastAsia="Arial" w:hAnsi="Arial"/>
          <w:sz w:val="21"/>
          <w:szCs w:val="21"/>
        </w:rPr>
      </w:pPr>
      <w:bookmarkStart w:colFirst="0" w:colLast="0" w:name="_gjdgxs" w:id="0"/>
      <w:bookmarkEnd w:id="0"/>
      <w:r w:rsidDel="00000000" w:rsidR="00000000" w:rsidRPr="00000000">
        <w:rPr>
          <w:rFonts w:ascii="Arial" w:cs="Arial" w:eastAsia="Arial" w:hAnsi="Arial"/>
          <w:b w:val="1"/>
          <w:color w:val="0000ff"/>
          <w:sz w:val="52"/>
          <w:szCs w:val="52"/>
          <w:rtl w:val="0"/>
        </w:rPr>
        <w:t xml:space="preserve">Referral / ERRA Trending Analysis Tool (R/E TAT)</w:t>
      </w:r>
      <w:r w:rsidDel="00000000" w:rsidR="00000000" w:rsidRPr="00000000">
        <w:rPr>
          <w:rtl w:val="0"/>
        </w:rPr>
      </w:r>
    </w:p>
    <w:p w:rsidR="00000000" w:rsidDel="00000000" w:rsidP="00000000" w:rsidRDefault="00000000" w:rsidRPr="00000000" w14:paraId="00000004">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05">
      <w:pPr>
        <w:spacing w:line="276" w:lineRule="auto"/>
        <w:ind w:firstLine="0"/>
        <w:contextualSpacing w:val="0"/>
        <w:rPr>
          <w:rFonts w:ascii="Arial" w:cs="Arial" w:eastAsia="Arial" w:hAnsi="Arial"/>
        </w:rPr>
      </w:pPr>
      <w:r w:rsidDel="00000000" w:rsidR="00000000" w:rsidRPr="00000000">
        <w:rPr>
          <w:rFonts w:ascii="Arial" w:cs="Arial" w:eastAsia="Arial" w:hAnsi="Arial"/>
          <w:b w:val="1"/>
          <w:color w:val="000000"/>
          <w:sz w:val="28"/>
          <w:szCs w:val="28"/>
          <w:rtl w:val="0"/>
        </w:rPr>
        <w:t xml:space="preserve">Version </w:t>
      </w:r>
      <w:r w:rsidDel="00000000" w:rsidR="00000000" w:rsidRPr="00000000">
        <w:rPr>
          <w:rFonts w:ascii="Arial" w:cs="Arial" w:eastAsia="Arial" w:hAnsi="Arial"/>
          <w:b w:val="1"/>
          <w:color w:val="0000ff"/>
          <w:sz w:val="28"/>
          <w:szCs w:val="28"/>
          <w:rtl w:val="0"/>
        </w:rPr>
        <w:t xml:space="preserve">2.0</w:t>
      </w:r>
      <w:r w:rsidDel="00000000" w:rsidR="00000000" w:rsidRPr="00000000">
        <w:rPr>
          <w:rFonts w:ascii="Arial" w:cs="Arial" w:eastAsia="Arial" w:hAnsi="Arial"/>
          <w:b w:val="1"/>
          <w:color w:val="000000"/>
          <w:sz w:val="28"/>
          <w:szCs w:val="28"/>
          <w:rtl w:val="0"/>
        </w:rPr>
        <w:t xml:space="preserve"> approved</w:t>
      </w:r>
      <w:r w:rsidDel="00000000" w:rsidR="00000000" w:rsidRPr="00000000">
        <w:rPr>
          <w:rtl w:val="0"/>
        </w:rPr>
      </w:r>
    </w:p>
    <w:p w:rsidR="00000000" w:rsidDel="00000000" w:rsidP="00000000" w:rsidRDefault="00000000" w:rsidRPr="00000000" w14:paraId="00000006">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07">
      <w:pPr>
        <w:spacing w:line="276" w:lineRule="auto"/>
        <w:ind w:firstLine="0"/>
        <w:contextualSpacing w:val="0"/>
        <w:rPr>
          <w:rFonts w:ascii="Arial" w:cs="Arial" w:eastAsia="Arial" w:hAnsi="Arial"/>
          <w:b w:val="1"/>
          <w:color w:val="0000ff"/>
          <w:sz w:val="28"/>
          <w:szCs w:val="28"/>
        </w:rPr>
      </w:pPr>
      <w:r w:rsidDel="00000000" w:rsidR="00000000" w:rsidRPr="00000000">
        <w:rPr>
          <w:rFonts w:ascii="Arial" w:cs="Arial" w:eastAsia="Arial" w:hAnsi="Arial"/>
          <w:b w:val="1"/>
          <w:color w:val="000000"/>
          <w:sz w:val="28"/>
          <w:szCs w:val="28"/>
          <w:rtl w:val="0"/>
        </w:rPr>
        <w:t xml:space="preserve">Prepared by </w:t>
      </w:r>
      <w:r w:rsidDel="00000000" w:rsidR="00000000" w:rsidRPr="00000000">
        <w:rPr>
          <w:rFonts w:ascii="Arial" w:cs="Arial" w:eastAsia="Arial" w:hAnsi="Arial"/>
          <w:b w:val="1"/>
          <w:color w:val="0000ff"/>
          <w:sz w:val="28"/>
          <w:szCs w:val="28"/>
          <w:rtl w:val="0"/>
        </w:rPr>
        <w:t xml:space="preserve">Wilson Thomas</w:t>
      </w:r>
    </w:p>
    <w:p w:rsidR="00000000" w:rsidDel="00000000" w:rsidP="00000000" w:rsidRDefault="00000000" w:rsidRPr="00000000" w14:paraId="00000008">
      <w:pPr>
        <w:spacing w:line="276" w:lineRule="auto"/>
        <w:ind w:firstLine="0"/>
        <w:contextualSpacing w:val="0"/>
        <w:rPr>
          <w:rFonts w:ascii="Arial" w:cs="Arial" w:eastAsia="Arial" w:hAnsi="Arial"/>
          <w:b w:val="1"/>
          <w:color w:val="0000ff"/>
          <w:sz w:val="28"/>
          <w:szCs w:val="28"/>
        </w:rPr>
      </w:pPr>
      <w:r w:rsidDel="00000000" w:rsidR="00000000" w:rsidRPr="00000000">
        <w:rPr>
          <w:rFonts w:ascii="Arial" w:cs="Arial" w:eastAsia="Arial" w:hAnsi="Arial"/>
          <w:b w:val="1"/>
          <w:color w:val="0000ff"/>
          <w:sz w:val="28"/>
          <w:szCs w:val="28"/>
          <w:rtl w:val="0"/>
        </w:rPr>
        <w:t xml:space="preserve">Emanoel K.</w:t>
      </w:r>
    </w:p>
    <w:p w:rsidR="00000000" w:rsidDel="00000000" w:rsidP="00000000" w:rsidRDefault="00000000" w:rsidRPr="00000000" w14:paraId="00000009">
      <w:pPr>
        <w:spacing w:line="276" w:lineRule="auto"/>
        <w:ind w:firstLine="0"/>
        <w:contextualSpacing w:val="0"/>
        <w:rPr>
          <w:rFonts w:ascii="Arial" w:cs="Arial" w:eastAsia="Arial" w:hAnsi="Arial"/>
          <w:b w:val="1"/>
          <w:color w:val="0000ff"/>
          <w:sz w:val="28"/>
          <w:szCs w:val="28"/>
        </w:rPr>
      </w:pPr>
      <w:r w:rsidDel="00000000" w:rsidR="00000000" w:rsidRPr="00000000">
        <w:rPr>
          <w:rFonts w:ascii="Arial" w:cs="Arial" w:eastAsia="Arial" w:hAnsi="Arial"/>
          <w:b w:val="1"/>
          <w:color w:val="0000ff"/>
          <w:sz w:val="28"/>
          <w:szCs w:val="28"/>
          <w:rtl w:val="0"/>
        </w:rPr>
        <w:t xml:space="preserve">Henry Liwag</w:t>
      </w:r>
    </w:p>
    <w:p w:rsidR="00000000" w:rsidDel="00000000" w:rsidP="00000000" w:rsidRDefault="00000000" w:rsidRPr="00000000" w14:paraId="0000000A">
      <w:pPr>
        <w:spacing w:line="276" w:lineRule="auto"/>
        <w:ind w:firstLine="0"/>
        <w:contextualSpacing w:val="0"/>
        <w:rPr>
          <w:rFonts w:ascii="Arial" w:cs="Arial" w:eastAsia="Arial" w:hAnsi="Arial"/>
          <w:b w:val="1"/>
          <w:color w:val="0000ff"/>
          <w:sz w:val="28"/>
          <w:szCs w:val="28"/>
        </w:rPr>
      </w:pPr>
      <w:r w:rsidDel="00000000" w:rsidR="00000000" w:rsidRPr="00000000">
        <w:rPr>
          <w:rFonts w:ascii="Arial" w:cs="Arial" w:eastAsia="Arial" w:hAnsi="Arial"/>
          <w:b w:val="1"/>
          <w:color w:val="0000ff"/>
          <w:sz w:val="28"/>
          <w:szCs w:val="28"/>
          <w:rtl w:val="0"/>
        </w:rPr>
        <w:t xml:space="preserve">Daniel Limas</w:t>
      </w:r>
    </w:p>
    <w:p w:rsidR="00000000" w:rsidDel="00000000" w:rsidP="00000000" w:rsidRDefault="00000000" w:rsidRPr="00000000" w14:paraId="0000000B">
      <w:pPr>
        <w:spacing w:line="276" w:lineRule="auto"/>
        <w:ind w:firstLine="0"/>
        <w:contextualSpacing w:val="0"/>
        <w:rPr>
          <w:rFonts w:ascii="Arial" w:cs="Arial" w:eastAsia="Arial" w:hAnsi="Arial"/>
          <w:b w:val="1"/>
          <w:color w:val="0000ff"/>
          <w:sz w:val="28"/>
          <w:szCs w:val="28"/>
        </w:rPr>
      </w:pPr>
      <w:r w:rsidDel="00000000" w:rsidR="00000000" w:rsidRPr="00000000">
        <w:rPr>
          <w:rFonts w:ascii="Arial" w:cs="Arial" w:eastAsia="Arial" w:hAnsi="Arial"/>
          <w:b w:val="1"/>
          <w:color w:val="0000ff"/>
          <w:sz w:val="28"/>
          <w:szCs w:val="28"/>
          <w:rtl w:val="0"/>
        </w:rPr>
        <w:t xml:space="preserve">Xiaoye Li</w:t>
      </w:r>
    </w:p>
    <w:p w:rsidR="00000000" w:rsidDel="00000000" w:rsidP="00000000" w:rsidRDefault="00000000" w:rsidRPr="00000000" w14:paraId="0000000C">
      <w:pPr>
        <w:spacing w:line="276" w:lineRule="auto"/>
        <w:ind w:firstLine="0"/>
        <w:contextualSpacing w:val="0"/>
        <w:rPr>
          <w:rFonts w:ascii="Arial" w:cs="Arial" w:eastAsia="Arial" w:hAnsi="Arial"/>
          <w:b w:val="1"/>
          <w:color w:val="0000ff"/>
          <w:sz w:val="28"/>
          <w:szCs w:val="28"/>
        </w:rPr>
      </w:pPr>
      <w:r w:rsidDel="00000000" w:rsidR="00000000" w:rsidRPr="00000000">
        <w:rPr>
          <w:rFonts w:ascii="Arial" w:cs="Arial" w:eastAsia="Arial" w:hAnsi="Arial"/>
          <w:b w:val="1"/>
          <w:color w:val="0000ff"/>
          <w:sz w:val="28"/>
          <w:szCs w:val="28"/>
          <w:rtl w:val="0"/>
        </w:rPr>
        <w:t xml:space="preserve">Philip Tran</w:t>
      </w:r>
    </w:p>
    <w:p w:rsidR="00000000" w:rsidDel="00000000" w:rsidP="00000000" w:rsidRDefault="00000000" w:rsidRPr="00000000" w14:paraId="0000000D">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0E">
      <w:pPr>
        <w:spacing w:line="276" w:lineRule="auto"/>
        <w:ind w:firstLine="0"/>
        <w:contextualSpacing w:val="0"/>
        <w:rPr>
          <w:rFonts w:ascii="Arial" w:cs="Arial" w:eastAsia="Arial" w:hAnsi="Arial"/>
        </w:rPr>
      </w:pPr>
      <w:r w:rsidDel="00000000" w:rsidR="00000000" w:rsidRPr="00000000">
        <w:rPr>
          <w:rFonts w:ascii="Arial" w:cs="Arial" w:eastAsia="Arial" w:hAnsi="Arial"/>
          <w:b w:val="1"/>
          <w:color w:val="0000ff"/>
          <w:sz w:val="28"/>
          <w:szCs w:val="28"/>
          <w:rtl w:val="0"/>
        </w:rPr>
        <w:t xml:space="preserve">QTC Management / Grace Pang-Truong</w:t>
      </w:r>
      <w:r w:rsidDel="00000000" w:rsidR="00000000" w:rsidRPr="00000000">
        <w:rPr>
          <w:rtl w:val="0"/>
        </w:rPr>
      </w:r>
    </w:p>
    <w:p w:rsidR="00000000" w:rsidDel="00000000" w:rsidP="00000000" w:rsidRDefault="00000000" w:rsidRPr="00000000" w14:paraId="0000000F">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10">
      <w:pPr>
        <w:spacing w:line="276" w:lineRule="auto"/>
        <w:ind w:firstLine="0"/>
        <w:contextualSpacing w:val="0"/>
        <w:rPr>
          <w:rFonts w:ascii="Arial" w:cs="Arial" w:eastAsia="Arial" w:hAnsi="Arial"/>
        </w:rPr>
      </w:pPr>
      <w:r w:rsidDel="00000000" w:rsidR="00000000" w:rsidRPr="00000000">
        <w:rPr>
          <w:rFonts w:ascii="Arial" w:cs="Arial" w:eastAsia="Arial" w:hAnsi="Arial"/>
          <w:b w:val="1"/>
          <w:color w:val="0000ff"/>
          <w:sz w:val="28"/>
          <w:szCs w:val="28"/>
          <w:rtl w:val="0"/>
        </w:rPr>
        <w:t xml:space="preserve">Preliminary version: April 14, 2018</w:t>
      </w:r>
      <w:r w:rsidDel="00000000" w:rsidR="00000000" w:rsidRPr="00000000">
        <w:rPr>
          <w:rtl w:val="0"/>
        </w:rPr>
      </w:r>
    </w:p>
    <w:p w:rsidR="00000000" w:rsidDel="00000000" w:rsidP="00000000" w:rsidRDefault="00000000" w:rsidRPr="00000000" w14:paraId="00000011">
      <w:pPr>
        <w:spacing w:line="276" w:lineRule="auto"/>
        <w:ind w:firstLine="0"/>
        <w:contextualSpacing w:val="0"/>
        <w:rPr>
          <w:rFonts w:ascii="Arial" w:cs="Arial" w:eastAsia="Arial" w:hAnsi="Arial"/>
          <w:sz w:val="36"/>
          <w:szCs w:val="36"/>
        </w:rPr>
      </w:pPr>
      <w:r w:rsidDel="00000000" w:rsidR="00000000" w:rsidRPr="00000000">
        <w:rPr>
          <w:rtl w:val="0"/>
        </w:rPr>
      </w:r>
    </w:p>
    <w:p w:rsidR="00000000" w:rsidDel="00000000" w:rsidP="00000000" w:rsidRDefault="00000000" w:rsidRPr="00000000" w14:paraId="00000012">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13">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Table of Contents................................................................................................&lt;pg </w:t>
      </w:r>
      <w:r w:rsidDel="00000000" w:rsidR="00000000" w:rsidRPr="00000000">
        <w:rPr>
          <w:rFonts w:ascii="Arial" w:cs="Arial" w:eastAsia="Arial" w:hAnsi="Arial"/>
          <w:rtl w:val="0"/>
        </w:rPr>
        <w:t xml:space="preserve">1-2</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4">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Revision History............................................................................................&lt;pg </w:t>
      </w:r>
      <w:r w:rsidDel="00000000" w:rsidR="00000000" w:rsidRPr="00000000">
        <w:rPr>
          <w:rFonts w:ascii="Arial" w:cs="Arial" w:eastAsia="Arial" w:hAnsi="Arial"/>
          <w:rtl w:val="0"/>
        </w:rPr>
        <w:t xml:space="preserve">3</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5">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16">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right="0" w:firstLine="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Introduction.........................................................................................&lt;pg </w:t>
      </w:r>
      <w:r w:rsidDel="00000000" w:rsidR="00000000" w:rsidRPr="00000000">
        <w:rPr>
          <w:rFonts w:ascii="Arial" w:cs="Arial" w:eastAsia="Arial" w:hAnsi="Arial"/>
          <w:rtl w:val="0"/>
        </w:rPr>
        <w:t xml:space="preserve">4</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7">
      <w:pPr>
        <w:keepNext w:val="1"/>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0"/>
        <w:rPr>
          <w:rFonts w:ascii="Arial" w:cs="Arial" w:eastAsia="Arial" w:hAnsi="Arial"/>
          <w:i w:val="0"/>
          <w:smallCaps w:val="0"/>
          <w:color w:val="000000"/>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Purpose......................................................................................&lt;pg </w:t>
      </w:r>
      <w:r w:rsidDel="00000000" w:rsidR="00000000" w:rsidRPr="00000000">
        <w:rPr>
          <w:rFonts w:ascii="Arial" w:cs="Arial" w:eastAsia="Arial" w:hAnsi="Arial"/>
          <w:rtl w:val="0"/>
        </w:rPr>
        <w:t xml:space="preserve">4</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8">
      <w:pPr>
        <w:keepNext w:val="1"/>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0"/>
        <w:rPr>
          <w:rFonts w:ascii="Arial" w:cs="Arial" w:eastAsia="Arial" w:hAnsi="Arial"/>
          <w:i w:val="0"/>
          <w:smallCaps w:val="0"/>
          <w:color w:val="000000"/>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Document Conventions…………………….........................&lt;pg </w:t>
      </w:r>
      <w:r w:rsidDel="00000000" w:rsidR="00000000" w:rsidRPr="00000000">
        <w:rPr>
          <w:rFonts w:ascii="Arial" w:cs="Arial" w:eastAsia="Arial" w:hAnsi="Arial"/>
          <w:rtl w:val="0"/>
        </w:rPr>
        <w:t xml:space="preserve">4</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9">
      <w:pPr>
        <w:keepNext w:val="1"/>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0"/>
        <w:rPr>
          <w:rFonts w:ascii="Arial" w:cs="Arial" w:eastAsia="Arial" w:hAnsi="Arial"/>
          <w:i w:val="0"/>
          <w:smallCaps w:val="0"/>
          <w:color w:val="000000"/>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Intended Audience and Reading Suggestions...........................&lt;pg </w:t>
      </w:r>
      <w:r w:rsidDel="00000000" w:rsidR="00000000" w:rsidRPr="00000000">
        <w:rPr>
          <w:rFonts w:ascii="Arial" w:cs="Arial" w:eastAsia="Arial" w:hAnsi="Arial"/>
          <w:rtl w:val="0"/>
        </w:rPr>
        <w:t xml:space="preserve">4</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A">
      <w:pPr>
        <w:keepNext w:val="1"/>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0"/>
        <w:rPr>
          <w:rFonts w:ascii="Arial" w:cs="Arial" w:eastAsia="Arial" w:hAnsi="Arial"/>
          <w:i w:val="0"/>
          <w:smallCaps w:val="0"/>
          <w:color w:val="000000"/>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System Overview..........................................................................&lt;pg </w:t>
      </w:r>
      <w:r w:rsidDel="00000000" w:rsidR="00000000" w:rsidRPr="00000000">
        <w:rPr>
          <w:rFonts w:ascii="Arial" w:cs="Arial" w:eastAsia="Arial" w:hAnsi="Arial"/>
          <w:rtl w:val="0"/>
        </w:rPr>
        <w:t xml:space="preserve">4</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B">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1C">
      <w:pPr>
        <w:keepNext w:val="1"/>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hanging="360"/>
        <w:contextualSpacing w:val="0"/>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Design Considerations.....................................................................................&lt;pg </w:t>
      </w:r>
      <w:r w:rsidDel="00000000" w:rsidR="00000000" w:rsidRPr="00000000">
        <w:rPr>
          <w:rFonts w:ascii="Arial" w:cs="Arial" w:eastAsia="Arial" w:hAnsi="Arial"/>
          <w:rtl w:val="0"/>
        </w:rPr>
        <w:t xml:space="preserve">5</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D">
      <w:pPr>
        <w:keepNext w:val="1"/>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0"/>
        <w:rPr>
          <w:rFonts w:ascii="Arial" w:cs="Arial" w:eastAsia="Arial" w:hAnsi="Arial"/>
          <w:i w:val="0"/>
          <w:smallCaps w:val="0"/>
          <w:color w:val="000000"/>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Assumptions and dependencies......................................................&lt;pg </w:t>
      </w:r>
      <w:r w:rsidDel="00000000" w:rsidR="00000000" w:rsidRPr="00000000">
        <w:rPr>
          <w:rFonts w:ascii="Arial" w:cs="Arial" w:eastAsia="Arial" w:hAnsi="Arial"/>
          <w:rtl w:val="0"/>
        </w:rPr>
        <w:t xml:space="preserve">5</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E">
      <w:pPr>
        <w:keepNext w:val="1"/>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0"/>
        <w:rPr>
          <w:rFonts w:ascii="Arial" w:cs="Arial" w:eastAsia="Arial" w:hAnsi="Arial"/>
          <w:i w:val="0"/>
          <w:smallCaps w:val="0"/>
          <w:color w:val="000000"/>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General Constraints..................................................................&lt;pg </w:t>
      </w:r>
      <w:r w:rsidDel="00000000" w:rsidR="00000000" w:rsidRPr="00000000">
        <w:rPr>
          <w:rFonts w:ascii="Arial" w:cs="Arial" w:eastAsia="Arial" w:hAnsi="Arial"/>
          <w:rtl w:val="0"/>
        </w:rPr>
        <w:t xml:space="preserve">5</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F">
      <w:pPr>
        <w:keepNext w:val="1"/>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0"/>
        <w:rPr>
          <w:rFonts w:ascii="Arial" w:cs="Arial" w:eastAsia="Arial" w:hAnsi="Arial"/>
          <w:i w:val="0"/>
          <w:smallCaps w:val="0"/>
          <w:color w:val="000000"/>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Goals and Guidelines..............................................................&lt;pg </w:t>
      </w:r>
      <w:r w:rsidDel="00000000" w:rsidR="00000000" w:rsidRPr="00000000">
        <w:rPr>
          <w:rFonts w:ascii="Arial" w:cs="Arial" w:eastAsia="Arial" w:hAnsi="Arial"/>
          <w:rtl w:val="0"/>
        </w:rPr>
        <w:t xml:space="preserve">5</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0">
      <w:pPr>
        <w:keepNext w:val="1"/>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0"/>
        <w:rPr>
          <w:rFonts w:ascii="Arial" w:cs="Arial" w:eastAsia="Arial" w:hAnsi="Arial"/>
          <w:i w:val="0"/>
          <w:smallCaps w:val="0"/>
          <w:color w:val="000000"/>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Development Methods........................................................&lt;pg </w:t>
      </w:r>
      <w:r w:rsidDel="00000000" w:rsidR="00000000" w:rsidRPr="00000000">
        <w:rPr>
          <w:rFonts w:ascii="Arial" w:cs="Arial" w:eastAsia="Arial" w:hAnsi="Arial"/>
          <w:rtl w:val="0"/>
        </w:rPr>
        <w:t xml:space="preserve">6</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1">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22">
      <w:pPr>
        <w:keepNext w:val="1"/>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hanging="360"/>
        <w:contextualSpacing w:val="0"/>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rtl w:val="0"/>
        </w:rPr>
        <w:t xml:space="preserve">3.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Architectural Strategies..........................................................................&lt;pg </w:t>
      </w:r>
      <w:r w:rsidDel="00000000" w:rsidR="00000000" w:rsidRPr="00000000">
        <w:rPr>
          <w:rFonts w:ascii="Arial" w:cs="Arial" w:eastAsia="Arial" w:hAnsi="Arial"/>
          <w:rtl w:val="0"/>
        </w:rPr>
        <w:t xml:space="preserve">7-8</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3">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24">
      <w:pPr>
        <w:keepNext w:val="1"/>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hanging="360"/>
        <w:contextualSpacing w:val="0"/>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rtl w:val="0"/>
        </w:rPr>
        <w:t xml:space="preserve">4.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System Architecture...................................................................................&lt;pg </w:t>
      </w:r>
      <w:r w:rsidDel="00000000" w:rsidR="00000000" w:rsidRPr="00000000">
        <w:rPr>
          <w:rFonts w:ascii="Arial" w:cs="Arial" w:eastAsia="Arial" w:hAnsi="Arial"/>
          <w:rtl w:val="0"/>
        </w:rPr>
        <w:t xml:space="preserve">9</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5">
      <w:pPr>
        <w:keepNext w:val="1"/>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0"/>
        <w:rPr>
          <w:rFonts w:ascii="Arial" w:cs="Arial" w:eastAsia="Arial" w:hAnsi="Arial"/>
          <w:i w:val="0"/>
          <w:smallCaps w:val="0"/>
          <w:color w:val="000000"/>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....................................................................................&lt;pg </w:t>
      </w:r>
      <w:r w:rsidDel="00000000" w:rsidR="00000000" w:rsidRPr="00000000">
        <w:rPr>
          <w:rFonts w:ascii="Arial" w:cs="Arial" w:eastAsia="Arial" w:hAnsi="Arial"/>
          <w:rtl w:val="0"/>
        </w:rPr>
        <w:t xml:space="preserve">10</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6">
      <w:pPr>
        <w:keepNext w:val="1"/>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0"/>
        <w:rPr>
          <w:rFonts w:ascii="Arial" w:cs="Arial" w:eastAsia="Arial" w:hAnsi="Arial"/>
          <w:i w:val="0"/>
          <w:smallCaps w:val="0"/>
          <w:color w:val="000000"/>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...................................................................................................&lt;pg </w:t>
      </w:r>
      <w:r w:rsidDel="00000000" w:rsidR="00000000" w:rsidRPr="00000000">
        <w:rPr>
          <w:rFonts w:ascii="Arial" w:cs="Arial" w:eastAsia="Arial" w:hAnsi="Arial"/>
          <w:rtl w:val="0"/>
        </w:rPr>
        <w:t xml:space="preserve">10-11</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7">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28">
      <w:pPr>
        <w:keepNext w:val="1"/>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hanging="360"/>
        <w:contextualSpacing w:val="0"/>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rtl w:val="0"/>
        </w:rPr>
        <w:t xml:space="preserve">6.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Detailed System Design........................................................................&lt;pg </w:t>
      </w:r>
      <w:r w:rsidDel="00000000" w:rsidR="00000000" w:rsidRPr="00000000">
        <w:rPr>
          <w:rFonts w:ascii="Arial" w:cs="Arial" w:eastAsia="Arial" w:hAnsi="Arial"/>
          <w:rtl w:val="0"/>
        </w:rPr>
        <w:t xml:space="preserve">11</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9">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rtl w:val="0"/>
        </w:rPr>
        <w:t xml:space="preserve">1</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rtl w:val="0"/>
        </w:rPr>
        <w:t xml:space="preserve">User Interface Module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..................................................................&lt;pg </w:t>
      </w:r>
      <w:r w:rsidDel="00000000" w:rsidR="00000000" w:rsidRPr="00000000">
        <w:rPr>
          <w:rFonts w:ascii="Arial" w:cs="Arial" w:eastAsia="Arial" w:hAnsi="Arial"/>
          <w:rtl w:val="0"/>
        </w:rPr>
        <w:t xml:space="preserve">11</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A">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72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rtl w:val="0"/>
        </w:rPr>
        <w:t xml:space="preserve">1</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.1      Responsibilities..................................................................&lt;pg </w:t>
      </w:r>
      <w:r w:rsidDel="00000000" w:rsidR="00000000" w:rsidRPr="00000000">
        <w:rPr>
          <w:rFonts w:ascii="Arial" w:cs="Arial" w:eastAsia="Arial" w:hAnsi="Arial"/>
          <w:rtl w:val="0"/>
        </w:rPr>
        <w:t xml:space="preserve">11</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B">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72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rtl w:val="0"/>
        </w:rPr>
        <w:t xml:space="preserve">1</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.2      Constraints......................................................................&lt;pg </w:t>
      </w:r>
      <w:r w:rsidDel="00000000" w:rsidR="00000000" w:rsidRPr="00000000">
        <w:rPr>
          <w:rFonts w:ascii="Arial" w:cs="Arial" w:eastAsia="Arial" w:hAnsi="Arial"/>
          <w:rtl w:val="0"/>
        </w:rPr>
        <w:t xml:space="preserve">11</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C">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72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rtl w:val="0"/>
        </w:rPr>
        <w:t xml:space="preserve">1</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.3      Composition.............................................................&lt;pg </w:t>
      </w:r>
      <w:r w:rsidDel="00000000" w:rsidR="00000000" w:rsidRPr="00000000">
        <w:rPr>
          <w:rFonts w:ascii="Arial" w:cs="Arial" w:eastAsia="Arial" w:hAnsi="Arial"/>
          <w:rtl w:val="0"/>
        </w:rPr>
        <w:t xml:space="preserve">11</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D">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72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rtl w:val="0"/>
        </w:rPr>
        <w:t xml:space="preserve">1</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.4      Uses/Interactions..............................................................&lt;pg </w:t>
      </w:r>
      <w:r w:rsidDel="00000000" w:rsidR="00000000" w:rsidRPr="00000000">
        <w:rPr>
          <w:rFonts w:ascii="Arial" w:cs="Arial" w:eastAsia="Arial" w:hAnsi="Arial"/>
          <w:rtl w:val="0"/>
        </w:rPr>
        <w:t xml:space="preserve">11</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E">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72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rtl w:val="0"/>
        </w:rPr>
        <w:t xml:space="preserve">1</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.5      Resources................................................................&lt;pg </w:t>
      </w:r>
      <w:r w:rsidDel="00000000" w:rsidR="00000000" w:rsidRPr="00000000">
        <w:rPr>
          <w:rFonts w:ascii="Arial" w:cs="Arial" w:eastAsia="Arial" w:hAnsi="Arial"/>
          <w:rtl w:val="0"/>
        </w:rPr>
        <w:t xml:space="preserve">11</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F">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72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0">
      <w:pPr>
        <w:spacing w:after="12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6.2 Main Controller Module</w:t>
      </w:r>
    </w:p>
    <w:p w:rsidR="00000000" w:rsidDel="00000000" w:rsidP="00000000" w:rsidRDefault="00000000" w:rsidRPr="00000000" w14:paraId="00000031">
      <w:pPr>
        <w:spacing w:after="120" w:line="276" w:lineRule="auto"/>
        <w:ind w:left="1080" w:firstLine="0"/>
        <w:contextualSpacing w:val="0"/>
        <w:rPr>
          <w:rFonts w:ascii="Arial" w:cs="Arial" w:eastAsia="Arial" w:hAnsi="Arial"/>
        </w:rPr>
      </w:pPr>
      <w:r w:rsidDel="00000000" w:rsidR="00000000" w:rsidRPr="00000000">
        <w:rPr>
          <w:rFonts w:ascii="Arial" w:cs="Arial" w:eastAsia="Arial" w:hAnsi="Arial"/>
          <w:rtl w:val="0"/>
        </w:rPr>
        <w:t xml:space="preserve">6.2.1      Responsibilities..................................................................&lt;pg 12&gt;</w:t>
      </w:r>
    </w:p>
    <w:p w:rsidR="00000000" w:rsidDel="00000000" w:rsidP="00000000" w:rsidRDefault="00000000" w:rsidRPr="00000000" w14:paraId="00000032">
      <w:pPr>
        <w:spacing w:after="120" w:line="276" w:lineRule="auto"/>
        <w:ind w:left="1080" w:firstLine="0"/>
        <w:contextualSpacing w:val="0"/>
        <w:rPr>
          <w:rFonts w:ascii="Arial" w:cs="Arial" w:eastAsia="Arial" w:hAnsi="Arial"/>
        </w:rPr>
      </w:pPr>
      <w:r w:rsidDel="00000000" w:rsidR="00000000" w:rsidRPr="00000000">
        <w:rPr>
          <w:rFonts w:ascii="Arial" w:cs="Arial" w:eastAsia="Arial" w:hAnsi="Arial"/>
          <w:rtl w:val="0"/>
        </w:rPr>
        <w:t xml:space="preserve">6.2.2      Constraints......................................................................&lt;pg 12&gt;</w:t>
      </w:r>
    </w:p>
    <w:p w:rsidR="00000000" w:rsidDel="00000000" w:rsidP="00000000" w:rsidRDefault="00000000" w:rsidRPr="00000000" w14:paraId="00000033">
      <w:pPr>
        <w:spacing w:after="120" w:line="276" w:lineRule="auto"/>
        <w:ind w:left="1080" w:firstLine="0"/>
        <w:contextualSpacing w:val="0"/>
        <w:rPr>
          <w:rFonts w:ascii="Arial" w:cs="Arial" w:eastAsia="Arial" w:hAnsi="Arial"/>
        </w:rPr>
      </w:pPr>
      <w:r w:rsidDel="00000000" w:rsidR="00000000" w:rsidRPr="00000000">
        <w:rPr>
          <w:rFonts w:ascii="Arial" w:cs="Arial" w:eastAsia="Arial" w:hAnsi="Arial"/>
          <w:rtl w:val="0"/>
        </w:rPr>
        <w:t xml:space="preserve">6.2.3      Composition.............................................................&lt;pg 12&gt;</w:t>
      </w:r>
    </w:p>
    <w:p w:rsidR="00000000" w:rsidDel="00000000" w:rsidP="00000000" w:rsidRDefault="00000000" w:rsidRPr="00000000" w14:paraId="00000034">
      <w:pPr>
        <w:spacing w:after="120" w:line="276" w:lineRule="auto"/>
        <w:ind w:left="1080" w:firstLine="0"/>
        <w:contextualSpacing w:val="0"/>
        <w:rPr>
          <w:rFonts w:ascii="Arial" w:cs="Arial" w:eastAsia="Arial" w:hAnsi="Arial"/>
        </w:rPr>
      </w:pPr>
      <w:r w:rsidDel="00000000" w:rsidR="00000000" w:rsidRPr="00000000">
        <w:rPr>
          <w:rFonts w:ascii="Arial" w:cs="Arial" w:eastAsia="Arial" w:hAnsi="Arial"/>
          <w:rtl w:val="0"/>
        </w:rPr>
        <w:t xml:space="preserve">6</w:t>
      </w:r>
      <w:r w:rsidDel="00000000" w:rsidR="00000000" w:rsidRPr="00000000">
        <w:rPr>
          <w:rFonts w:ascii="Arial" w:cs="Arial" w:eastAsia="Arial" w:hAnsi="Arial"/>
          <w:rtl w:val="0"/>
        </w:rPr>
        <w:t xml:space="preserve">.2.4      Uses/Interactions..............................................................&lt;pg 12&gt;</w:t>
      </w:r>
    </w:p>
    <w:p w:rsidR="00000000" w:rsidDel="00000000" w:rsidP="00000000" w:rsidRDefault="00000000" w:rsidRPr="00000000" w14:paraId="00000035">
      <w:pPr>
        <w:spacing w:after="120" w:line="276" w:lineRule="auto"/>
        <w:ind w:left="1080" w:firstLine="0"/>
        <w:contextualSpacing w:val="0"/>
        <w:rPr>
          <w:rFonts w:ascii="Arial" w:cs="Arial" w:eastAsia="Arial" w:hAnsi="Arial"/>
        </w:rPr>
      </w:pPr>
      <w:r w:rsidDel="00000000" w:rsidR="00000000" w:rsidRPr="00000000">
        <w:rPr>
          <w:rFonts w:ascii="Arial" w:cs="Arial" w:eastAsia="Arial" w:hAnsi="Arial"/>
          <w:rtl w:val="0"/>
        </w:rPr>
        <w:t xml:space="preserve">6.2.5      Resources................................................................&lt;pg 12&gt;</w:t>
      </w:r>
      <w:r w:rsidDel="00000000" w:rsidR="00000000" w:rsidRPr="00000000">
        <w:rPr>
          <w:rtl w:val="0"/>
        </w:rPr>
      </w:r>
    </w:p>
    <w:p w:rsidR="00000000" w:rsidDel="00000000" w:rsidP="00000000" w:rsidRDefault="00000000" w:rsidRPr="00000000" w14:paraId="00000036">
      <w:pPr>
        <w:spacing w:after="120"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7">
      <w:pPr>
        <w:spacing w:after="12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              6.3 </w:t>
      </w:r>
      <w:r w:rsidDel="00000000" w:rsidR="00000000" w:rsidRPr="00000000">
        <w:rPr>
          <w:rFonts w:ascii="Arial" w:cs="Arial" w:eastAsia="Arial" w:hAnsi="Arial"/>
          <w:rtl w:val="0"/>
        </w:rPr>
        <w:t xml:space="preserve">Data Input Parser Module</w:t>
      </w:r>
      <w:r w:rsidDel="00000000" w:rsidR="00000000" w:rsidRPr="00000000">
        <w:rPr>
          <w:rtl w:val="0"/>
        </w:rPr>
      </w:r>
    </w:p>
    <w:p w:rsidR="00000000" w:rsidDel="00000000" w:rsidP="00000000" w:rsidRDefault="00000000" w:rsidRPr="00000000" w14:paraId="00000038">
      <w:pPr>
        <w:spacing w:after="120" w:line="276" w:lineRule="auto"/>
        <w:ind w:left="1080" w:firstLine="0"/>
        <w:contextualSpacing w:val="0"/>
        <w:rPr>
          <w:rFonts w:ascii="Arial" w:cs="Arial" w:eastAsia="Arial" w:hAnsi="Arial"/>
        </w:rPr>
      </w:pPr>
      <w:r w:rsidDel="00000000" w:rsidR="00000000" w:rsidRPr="00000000">
        <w:rPr>
          <w:rFonts w:ascii="Arial" w:cs="Arial" w:eastAsia="Arial" w:hAnsi="Arial"/>
          <w:rtl w:val="0"/>
        </w:rPr>
        <w:t xml:space="preserve">6.3.1      Responsibilities..................................................................&lt;pg 12&gt;</w:t>
      </w:r>
    </w:p>
    <w:p w:rsidR="00000000" w:rsidDel="00000000" w:rsidP="00000000" w:rsidRDefault="00000000" w:rsidRPr="00000000" w14:paraId="00000039">
      <w:pPr>
        <w:spacing w:after="120" w:line="276" w:lineRule="auto"/>
        <w:ind w:left="1080" w:firstLine="0"/>
        <w:contextualSpacing w:val="0"/>
        <w:rPr>
          <w:rFonts w:ascii="Arial" w:cs="Arial" w:eastAsia="Arial" w:hAnsi="Arial"/>
        </w:rPr>
      </w:pPr>
      <w:r w:rsidDel="00000000" w:rsidR="00000000" w:rsidRPr="00000000">
        <w:rPr>
          <w:rFonts w:ascii="Arial" w:cs="Arial" w:eastAsia="Arial" w:hAnsi="Arial"/>
          <w:rtl w:val="0"/>
        </w:rPr>
        <w:t xml:space="preserve">6.3.2      Constraints......................................................................&lt;pg 12&gt;</w:t>
      </w:r>
    </w:p>
    <w:p w:rsidR="00000000" w:rsidDel="00000000" w:rsidP="00000000" w:rsidRDefault="00000000" w:rsidRPr="00000000" w14:paraId="0000003A">
      <w:pPr>
        <w:spacing w:after="120" w:line="276" w:lineRule="auto"/>
        <w:ind w:left="1080" w:firstLine="0"/>
        <w:contextualSpacing w:val="0"/>
        <w:rPr>
          <w:rFonts w:ascii="Arial" w:cs="Arial" w:eastAsia="Arial" w:hAnsi="Arial"/>
        </w:rPr>
      </w:pPr>
      <w:r w:rsidDel="00000000" w:rsidR="00000000" w:rsidRPr="00000000">
        <w:rPr>
          <w:rFonts w:ascii="Arial" w:cs="Arial" w:eastAsia="Arial" w:hAnsi="Arial"/>
          <w:rtl w:val="0"/>
        </w:rPr>
        <w:t xml:space="preserve">6.3.3      Composition.............................................................&lt;pg 13&gt;</w:t>
      </w:r>
    </w:p>
    <w:p w:rsidR="00000000" w:rsidDel="00000000" w:rsidP="00000000" w:rsidRDefault="00000000" w:rsidRPr="00000000" w14:paraId="0000003B">
      <w:pPr>
        <w:spacing w:after="120" w:line="276" w:lineRule="auto"/>
        <w:ind w:left="1080" w:firstLine="0"/>
        <w:contextualSpacing w:val="0"/>
        <w:rPr>
          <w:rFonts w:ascii="Arial" w:cs="Arial" w:eastAsia="Arial" w:hAnsi="Arial"/>
        </w:rPr>
      </w:pPr>
      <w:r w:rsidDel="00000000" w:rsidR="00000000" w:rsidRPr="00000000">
        <w:rPr>
          <w:rFonts w:ascii="Arial" w:cs="Arial" w:eastAsia="Arial" w:hAnsi="Arial"/>
          <w:rtl w:val="0"/>
        </w:rPr>
        <w:t xml:space="preserve">6.3.4      Uses/Interactions..............................................................&lt;pg 13&gt;</w:t>
      </w:r>
    </w:p>
    <w:p w:rsidR="00000000" w:rsidDel="00000000" w:rsidP="00000000" w:rsidRDefault="00000000" w:rsidRPr="00000000" w14:paraId="0000003C">
      <w:pPr>
        <w:spacing w:after="120" w:line="276" w:lineRule="auto"/>
        <w:ind w:left="1080" w:firstLine="0"/>
        <w:contextualSpacing w:val="0"/>
        <w:rPr>
          <w:rFonts w:ascii="Arial" w:cs="Arial" w:eastAsia="Arial" w:hAnsi="Arial"/>
        </w:rPr>
      </w:pPr>
      <w:r w:rsidDel="00000000" w:rsidR="00000000" w:rsidRPr="00000000">
        <w:rPr>
          <w:rFonts w:ascii="Arial" w:cs="Arial" w:eastAsia="Arial" w:hAnsi="Arial"/>
          <w:rtl w:val="0"/>
        </w:rPr>
        <w:t xml:space="preserve">6.3.5      Resources................................................................&lt;pg 14&gt;</w:t>
      </w:r>
    </w:p>
    <w:p w:rsidR="00000000" w:rsidDel="00000000" w:rsidP="00000000" w:rsidRDefault="00000000" w:rsidRPr="00000000" w14:paraId="0000003D">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E">
      <w:pPr>
        <w:spacing w:after="12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              6.4 Authentication</w:t>
      </w:r>
    </w:p>
    <w:p w:rsidR="00000000" w:rsidDel="00000000" w:rsidP="00000000" w:rsidRDefault="00000000" w:rsidRPr="00000000" w14:paraId="0000003F">
      <w:pPr>
        <w:spacing w:after="120" w:line="276" w:lineRule="auto"/>
        <w:ind w:left="1080" w:firstLine="0"/>
        <w:contextualSpacing w:val="0"/>
        <w:rPr>
          <w:rFonts w:ascii="Arial" w:cs="Arial" w:eastAsia="Arial" w:hAnsi="Arial"/>
        </w:rPr>
      </w:pPr>
      <w:r w:rsidDel="00000000" w:rsidR="00000000" w:rsidRPr="00000000">
        <w:rPr>
          <w:rFonts w:ascii="Arial" w:cs="Arial" w:eastAsia="Arial" w:hAnsi="Arial"/>
          <w:rtl w:val="0"/>
        </w:rPr>
        <w:t xml:space="preserve">6.4.1      Responsibilities..................................................................&lt;pg 14&gt;</w:t>
      </w:r>
    </w:p>
    <w:p w:rsidR="00000000" w:rsidDel="00000000" w:rsidP="00000000" w:rsidRDefault="00000000" w:rsidRPr="00000000" w14:paraId="00000040">
      <w:pPr>
        <w:spacing w:after="120" w:line="276" w:lineRule="auto"/>
        <w:ind w:left="1080" w:firstLine="0"/>
        <w:contextualSpacing w:val="0"/>
        <w:rPr>
          <w:rFonts w:ascii="Arial" w:cs="Arial" w:eastAsia="Arial" w:hAnsi="Arial"/>
        </w:rPr>
      </w:pPr>
      <w:r w:rsidDel="00000000" w:rsidR="00000000" w:rsidRPr="00000000">
        <w:rPr>
          <w:rFonts w:ascii="Arial" w:cs="Arial" w:eastAsia="Arial" w:hAnsi="Arial"/>
          <w:rtl w:val="0"/>
        </w:rPr>
        <w:t xml:space="preserve">6.4.2      Constraints......................................................................&lt;pg 14&gt;</w:t>
      </w:r>
    </w:p>
    <w:p w:rsidR="00000000" w:rsidDel="00000000" w:rsidP="00000000" w:rsidRDefault="00000000" w:rsidRPr="00000000" w14:paraId="00000041">
      <w:pPr>
        <w:spacing w:after="120" w:line="276" w:lineRule="auto"/>
        <w:ind w:left="1080" w:firstLine="0"/>
        <w:contextualSpacing w:val="0"/>
        <w:rPr>
          <w:rFonts w:ascii="Arial" w:cs="Arial" w:eastAsia="Arial" w:hAnsi="Arial"/>
        </w:rPr>
      </w:pPr>
      <w:r w:rsidDel="00000000" w:rsidR="00000000" w:rsidRPr="00000000">
        <w:rPr>
          <w:rFonts w:ascii="Arial" w:cs="Arial" w:eastAsia="Arial" w:hAnsi="Arial"/>
          <w:rtl w:val="0"/>
        </w:rPr>
        <w:t xml:space="preserve">6.4.3      Composition.............................................................&lt;pg 14&gt;</w:t>
      </w:r>
    </w:p>
    <w:p w:rsidR="00000000" w:rsidDel="00000000" w:rsidP="00000000" w:rsidRDefault="00000000" w:rsidRPr="00000000" w14:paraId="00000042">
      <w:pPr>
        <w:spacing w:after="120" w:line="276" w:lineRule="auto"/>
        <w:ind w:left="1080" w:firstLine="0"/>
        <w:contextualSpacing w:val="0"/>
        <w:rPr>
          <w:rFonts w:ascii="Arial" w:cs="Arial" w:eastAsia="Arial" w:hAnsi="Arial"/>
        </w:rPr>
      </w:pPr>
      <w:r w:rsidDel="00000000" w:rsidR="00000000" w:rsidRPr="00000000">
        <w:rPr>
          <w:rFonts w:ascii="Arial" w:cs="Arial" w:eastAsia="Arial" w:hAnsi="Arial"/>
          <w:rtl w:val="0"/>
        </w:rPr>
        <w:t xml:space="preserve">6.4.4      Uses/Interactions..............................................................&lt;pg 14&gt;</w:t>
      </w:r>
    </w:p>
    <w:p w:rsidR="00000000" w:rsidDel="00000000" w:rsidP="00000000" w:rsidRDefault="00000000" w:rsidRPr="00000000" w14:paraId="00000043">
      <w:pPr>
        <w:spacing w:after="120" w:line="276" w:lineRule="auto"/>
        <w:ind w:left="1080" w:firstLine="0"/>
        <w:contextualSpacing w:val="0"/>
        <w:rPr>
          <w:rFonts w:ascii="Arial" w:cs="Arial" w:eastAsia="Arial" w:hAnsi="Arial"/>
        </w:rPr>
      </w:pPr>
      <w:r w:rsidDel="00000000" w:rsidR="00000000" w:rsidRPr="00000000">
        <w:rPr>
          <w:rFonts w:ascii="Arial" w:cs="Arial" w:eastAsia="Arial" w:hAnsi="Arial"/>
          <w:rtl w:val="0"/>
        </w:rPr>
        <w:t xml:space="preserve">6.4.5      Resources................................................................&lt;pg 14&gt;</w:t>
      </w:r>
    </w:p>
    <w:p w:rsidR="00000000" w:rsidDel="00000000" w:rsidP="00000000" w:rsidRDefault="00000000" w:rsidRPr="00000000" w14:paraId="00000044">
      <w:pPr>
        <w:spacing w:after="120" w:line="276" w:lineRule="auto"/>
        <w:ind w:left="1080"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45">
      <w:pPr>
        <w:keepNext w:val="1"/>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hanging="360"/>
        <w:contextualSpacing w:val="0"/>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rtl w:val="0"/>
        </w:rPr>
        <w:t xml:space="preserve">8.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User Interface</w:t>
      </w:r>
    </w:p>
    <w:p w:rsidR="00000000" w:rsidDel="00000000" w:rsidP="00000000" w:rsidRDefault="00000000" w:rsidRPr="00000000" w14:paraId="00000046">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      8.1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Overview of User Interface........................................................&lt;pg </w:t>
      </w:r>
      <w:r w:rsidDel="00000000" w:rsidR="00000000" w:rsidRPr="00000000">
        <w:rPr>
          <w:rFonts w:ascii="Arial" w:cs="Arial" w:eastAsia="Arial" w:hAnsi="Arial"/>
          <w:rtl w:val="0"/>
        </w:rPr>
        <w:t xml:space="preserve">15</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47">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      8.2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Screen Frameworks or Images..............................................&lt;pg </w:t>
      </w:r>
      <w:r w:rsidDel="00000000" w:rsidR="00000000" w:rsidRPr="00000000">
        <w:rPr>
          <w:rFonts w:ascii="Arial" w:cs="Arial" w:eastAsia="Arial" w:hAnsi="Arial"/>
          <w:rtl w:val="0"/>
        </w:rPr>
        <w:t xml:space="preserve">15-19</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48">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                 8.3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User Interface Flow Model...........................................................&lt;pg </w:t>
      </w:r>
      <w:r w:rsidDel="00000000" w:rsidR="00000000" w:rsidRPr="00000000">
        <w:rPr>
          <w:rFonts w:ascii="Arial" w:cs="Arial" w:eastAsia="Arial" w:hAnsi="Arial"/>
          <w:rtl w:val="0"/>
        </w:rPr>
        <w:t xml:space="preserve">20</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49">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4A">
      <w:pPr>
        <w:keepNext w:val="1"/>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hanging="360"/>
        <w:contextualSpacing w:val="0"/>
        <w:rPr>
          <w:rFonts w:ascii="Arial" w:cs="Arial" w:eastAsia="Arial" w:hAnsi="Arial"/>
          <w:u w:val="none"/>
        </w:rPr>
      </w:pPr>
      <w:r w:rsidDel="00000000" w:rsidR="00000000" w:rsidRPr="00000000">
        <w:rPr>
          <w:rtl w:val="0"/>
        </w:rPr>
      </w:r>
    </w:p>
    <w:p w:rsidR="00000000" w:rsidDel="00000000" w:rsidP="00000000" w:rsidRDefault="00000000" w:rsidRPr="00000000" w14:paraId="0000004B">
      <w:pPr>
        <w:keepNext w:val="1"/>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hanging="360"/>
        <w:contextualSpacing w:val="0"/>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rtl w:val="0"/>
        </w:rPr>
        <w:t xml:space="preserve">11.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Glossary...................................................................................................&lt;pg </w:t>
      </w:r>
      <w:r w:rsidDel="00000000" w:rsidR="00000000" w:rsidRPr="00000000">
        <w:rPr>
          <w:rFonts w:ascii="Arial" w:cs="Arial" w:eastAsia="Arial" w:hAnsi="Arial"/>
          <w:rtl w:val="0"/>
        </w:rPr>
        <w:t xml:space="preserve">21</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4C">
      <w:pPr>
        <w:keepNext w:val="1"/>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hanging="360"/>
        <w:contextualSpacing w:val="0"/>
        <w:rPr>
          <w:rFonts w:ascii="Arial" w:cs="Arial" w:eastAsia="Arial" w:hAnsi="Arial"/>
          <w:u w:val="none"/>
        </w:rPr>
      </w:pPr>
      <w:r w:rsidDel="00000000" w:rsidR="00000000" w:rsidRPr="00000000">
        <w:rPr>
          <w:rtl w:val="0"/>
        </w:rPr>
      </w:r>
    </w:p>
    <w:p w:rsidR="00000000" w:rsidDel="00000000" w:rsidP="00000000" w:rsidRDefault="00000000" w:rsidRPr="00000000" w14:paraId="0000004D">
      <w:pPr>
        <w:keepNext w:val="1"/>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hanging="360"/>
        <w:contextualSpacing w:val="0"/>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rtl w:val="0"/>
        </w:rPr>
        <w:t xml:space="preserve">12.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References............................................................................................&lt;pg </w:t>
      </w:r>
      <w:r w:rsidDel="00000000" w:rsidR="00000000" w:rsidRPr="00000000">
        <w:rPr>
          <w:rFonts w:ascii="Arial" w:cs="Arial" w:eastAsia="Arial" w:hAnsi="Arial"/>
          <w:rtl w:val="0"/>
        </w:rPr>
        <w:t xml:space="preserve">21</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4E">
      <w:pPr>
        <w:spacing w:line="276" w:lineRule="auto"/>
        <w:ind w:firstLine="0"/>
        <w:contextualSpacing w:val="0"/>
        <w:rPr>
          <w:rFonts w:ascii="Arial" w:cs="Arial" w:eastAsia="Arial" w:hAnsi="Arial"/>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F">
      <w:pPr>
        <w:spacing w:line="276" w:lineRule="auto"/>
        <w:ind w:firstLine="0"/>
        <w:contextualSpacing w:val="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Revision History</w:t>
      </w:r>
    </w:p>
    <w:p w:rsidR="00000000" w:rsidDel="00000000" w:rsidP="00000000" w:rsidRDefault="00000000" w:rsidRPr="00000000" w14:paraId="00000050">
      <w:pPr>
        <w:spacing w:line="276" w:lineRule="auto"/>
        <w:ind w:firstLine="0"/>
        <w:contextualSpacing w:val="0"/>
        <w:rPr>
          <w:rFonts w:ascii="Arial" w:cs="Arial" w:eastAsia="Arial" w:hAnsi="Arial"/>
        </w:rPr>
      </w:pPr>
      <w:r w:rsidDel="00000000" w:rsidR="00000000" w:rsidRPr="00000000">
        <w:rPr>
          <w:rtl w:val="0"/>
        </w:rPr>
      </w:r>
    </w:p>
    <w:tbl>
      <w:tblPr>
        <w:tblStyle w:val="Table1"/>
        <w:tblW w:w="9105.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40"/>
        <w:gridCol w:w="1230"/>
        <w:gridCol w:w="4215"/>
        <w:gridCol w:w="1620"/>
        <w:tblGridChange w:id="0">
          <w:tblGrid>
            <w:gridCol w:w="2040"/>
            <w:gridCol w:w="1230"/>
            <w:gridCol w:w="4215"/>
            <w:gridCol w:w="1620"/>
          </w:tblGrid>
        </w:tblGridChange>
      </w:tblGrid>
      <w:tr>
        <w:trPr>
          <w:trHeight w:val="620" w:hRule="atLeast"/>
        </w:trPr>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1">
            <w:pPr>
              <w:spacing w:after="40" w:before="4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Name</w:t>
            </w:r>
          </w:p>
        </w:tc>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2">
            <w:pPr>
              <w:spacing w:after="40" w:before="4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Date</w:t>
            </w:r>
          </w:p>
        </w:tc>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3">
            <w:pPr>
              <w:spacing w:after="40" w:before="4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Reason For Changes</w:t>
            </w:r>
          </w:p>
        </w:tc>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4">
            <w:pPr>
              <w:spacing w:after="40" w:before="4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Version</w:t>
            </w:r>
          </w:p>
        </w:tc>
      </w:tr>
      <w:tr>
        <w:trPr>
          <w:trHeight w:val="620" w:hRule="atLeast"/>
        </w:trPr>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5">
            <w:pPr>
              <w:spacing w:after="40" w:before="4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 Wilson Thomas</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6">
            <w:pPr>
              <w:spacing w:after="40" w:before="4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12/8/17</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7">
            <w:pPr>
              <w:spacing w:after="40" w:before="4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Prelimanary version</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8">
            <w:pPr>
              <w:spacing w:after="40" w:before="4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1.0</w:t>
            </w:r>
          </w:p>
        </w:tc>
      </w:tr>
      <w:tr>
        <w:trPr>
          <w:trHeight w:val="620" w:hRule="atLeast"/>
        </w:trPr>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9">
            <w:pPr>
              <w:spacing w:after="40" w:before="4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Wilson Thomas</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A">
            <w:pPr>
              <w:spacing w:after="40" w:before="4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4/12/18</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B">
            <w:pPr>
              <w:spacing w:after="40" w:before="4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 Updates</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C">
            <w:pPr>
              <w:spacing w:after="40" w:before="4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2.0</w:t>
            </w:r>
          </w:p>
        </w:tc>
      </w:tr>
      <w:tr>
        <w:trPr>
          <w:trHeight w:val="580" w:hRule="atLeast"/>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D">
            <w:pPr>
              <w:spacing w:after="40" w:before="4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E">
            <w:pPr>
              <w:spacing w:after="40" w:before="4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F">
            <w:pPr>
              <w:spacing w:after="40" w:before="4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60">
            <w:pPr>
              <w:spacing w:after="40" w:before="4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 </w:t>
            </w:r>
          </w:p>
        </w:tc>
      </w:tr>
      <w:tr>
        <w:trPr>
          <w:trHeight w:val="580" w:hRule="atLeast"/>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61">
            <w:pPr>
              <w:spacing w:after="40" w:before="40" w:line="276" w:lineRule="auto"/>
              <w:ind w:firstLine="0"/>
              <w:contextualSpacing w:val="0"/>
              <w:rPr>
                <w:rFonts w:ascii="Arial" w:cs="Arial" w:eastAsia="Arial" w:hAnsi="Arial"/>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62">
            <w:pPr>
              <w:spacing w:after="40" w:before="40" w:line="276" w:lineRule="auto"/>
              <w:ind w:firstLine="0"/>
              <w:contextualSpacing w:val="0"/>
              <w:rPr>
                <w:rFonts w:ascii="Arial" w:cs="Arial" w:eastAsia="Arial" w:hAnsi="Arial"/>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63">
            <w:pPr>
              <w:spacing w:after="40" w:before="40" w:line="276" w:lineRule="auto"/>
              <w:ind w:firstLine="0"/>
              <w:contextualSpacing w:val="0"/>
              <w:rPr>
                <w:rFonts w:ascii="Arial" w:cs="Arial" w:eastAsia="Arial" w:hAnsi="Arial"/>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64">
            <w:pPr>
              <w:spacing w:after="40" w:before="40" w:line="276" w:lineRule="auto"/>
              <w:ind w:firstLine="0"/>
              <w:contextualSpacing w:val="0"/>
              <w:rPr>
                <w:rFonts w:ascii="Arial" w:cs="Arial" w:eastAsia="Arial" w:hAnsi="Arial"/>
              </w:rPr>
            </w:pPr>
            <w:r w:rsidDel="00000000" w:rsidR="00000000" w:rsidRPr="00000000">
              <w:rPr>
                <w:rtl w:val="0"/>
              </w:rPr>
            </w:r>
          </w:p>
        </w:tc>
      </w:tr>
    </w:tbl>
    <w:p w:rsidR="00000000" w:rsidDel="00000000" w:rsidP="00000000" w:rsidRDefault="00000000" w:rsidRPr="00000000" w14:paraId="00000065">
      <w:pPr>
        <w:spacing w:line="276" w:lineRule="auto"/>
        <w:ind w:firstLine="0"/>
        <w:contextualSpacing w:val="0"/>
        <w:rPr>
          <w:rFonts w:ascii="Arial" w:cs="Arial" w:eastAsia="Arial" w:hAnsi="Arial"/>
          <w:color w:val="2f5496"/>
        </w:rPr>
      </w:pPr>
      <w:r w:rsidDel="00000000" w:rsidR="00000000" w:rsidRPr="00000000">
        <w:rPr>
          <w:rFonts w:ascii="Arial" w:cs="Arial" w:eastAsia="Arial" w:hAnsi="Arial"/>
          <w:color w:val="2f5496"/>
          <w:rtl w:val="0"/>
        </w:rPr>
        <w:t xml:space="preserve"> </w:t>
      </w:r>
    </w:p>
    <w:p w:rsidR="00000000" w:rsidDel="00000000" w:rsidP="00000000" w:rsidRDefault="00000000" w:rsidRPr="00000000" w14:paraId="00000066">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67">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68">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69">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6A">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6B">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6C">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6D">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6E">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6F">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70">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71">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72">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73">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74">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75">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76">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77">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78">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79">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7A">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7B">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7C">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7D">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7E">
      <w:pPr>
        <w:spacing w:line="276" w:lineRule="auto"/>
        <w:ind w:firstLine="0"/>
        <w:contextualSpacing w:val="0"/>
        <w:rPr>
          <w:rFonts w:ascii="Arial" w:cs="Arial" w:eastAsia="Arial" w:hAnsi="Arial"/>
          <w:color w:val="2f5496"/>
        </w:rPr>
      </w:pPr>
      <w:r w:rsidDel="00000000" w:rsidR="00000000" w:rsidRPr="00000000">
        <w:rPr>
          <w:rtl w:val="0"/>
        </w:rPr>
      </w:r>
    </w:p>
    <w:p w:rsidR="00000000" w:rsidDel="00000000" w:rsidP="00000000" w:rsidRDefault="00000000" w:rsidRPr="00000000" w14:paraId="0000007F">
      <w:pPr>
        <w:spacing w:line="276" w:lineRule="auto"/>
        <w:ind w:firstLine="0"/>
        <w:contextualSpacing w:val="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1. Introduction</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1.1 Purpose</w:t>
      </w:r>
    </w:p>
    <w:p w:rsidR="00000000" w:rsidDel="00000000" w:rsidP="00000000" w:rsidRDefault="00000000" w:rsidRPr="00000000" w14:paraId="00000082">
      <w:pPr>
        <w:keepNext w:val="1"/>
        <w:shd w:fill="ffffff" w:val="clear"/>
        <w:spacing w:line="276" w:lineRule="auto"/>
        <w:ind w:firstLine="0"/>
        <w:contextualSpacing w:val="0"/>
        <w:rPr>
          <w:rFonts w:ascii="Arial" w:cs="Arial" w:eastAsia="Arial" w:hAnsi="Arial"/>
          <w:color w:val="800000"/>
        </w:rPr>
      </w:pPr>
      <w:r w:rsidDel="00000000" w:rsidR="00000000" w:rsidRPr="00000000">
        <w:rPr>
          <w:rFonts w:ascii="Arial" w:cs="Arial" w:eastAsia="Arial" w:hAnsi="Arial"/>
          <w:rtl w:val="0"/>
        </w:rPr>
        <w:t xml:space="preserve">This document will outline in detail the Referral / ERRA Trending Analysis Tool (RE- TAT)’s software architecture and design. This document will display the system’s design from several viewpoint to provide a guide into how the system works and to communicate what the system does. It intends to get an insight into the architectural and design decisions that were made for the RE-TAT.</w:t>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1.2 Document Conventions</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rPr>
      </w:pPr>
      <w:bookmarkStart w:colFirst="0" w:colLast="0" w:name="_30j0zll" w:id="1"/>
      <w:bookmarkEnd w:id="1"/>
      <w:r w:rsidDel="00000000" w:rsidR="00000000" w:rsidRPr="00000000">
        <w:rPr>
          <w:rFonts w:ascii="Arial" w:cs="Arial" w:eastAsia="Arial" w:hAnsi="Arial"/>
          <w:rtl w:val="0"/>
        </w:rPr>
        <w:t xml:space="preserve">This document follows APA-like format, with bold-faced text used to emphasize the  section headings and 12-sized Times New Roman font. Bullet points have been used to quickly identify sub-sections and organize the document to be read easily. This document attempts to outline the requirements of the application clearly and accurately. It also outlines the expected behavior of the application.</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1.3 Intended Audience and Reading Suggestions</w:t>
      </w:r>
    </w:p>
    <w:p w:rsidR="00000000" w:rsidDel="00000000" w:rsidP="00000000" w:rsidRDefault="00000000" w:rsidRPr="00000000" w14:paraId="00000088">
      <w:pPr>
        <w:keepNext w:val="1"/>
        <w:shd w:fill="ffffff" w:val="clear"/>
        <w:spacing w:line="276" w:lineRule="auto"/>
        <w:ind w:firstLine="0"/>
        <w:contextualSpacing w:val="0"/>
        <w:rPr>
          <w:rFonts w:ascii="Arial" w:cs="Arial" w:eastAsia="Arial" w:hAnsi="Arial"/>
          <w:color w:val="800000"/>
        </w:rPr>
      </w:pPr>
      <w:r w:rsidDel="00000000" w:rsidR="00000000" w:rsidRPr="00000000">
        <w:rPr>
          <w:rFonts w:ascii="Arial" w:cs="Arial" w:eastAsia="Arial" w:hAnsi="Arial"/>
          <w:rtl w:val="0"/>
        </w:rPr>
        <w:t xml:space="preserve">This document is written on a technical level to address the QTC Management team, QTC IT team, and Cal State LA computer science department.</w:t>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1.4 System Overview</w:t>
      </w:r>
    </w:p>
    <w:p w:rsidR="00000000" w:rsidDel="00000000" w:rsidP="00000000" w:rsidRDefault="00000000" w:rsidRPr="00000000" w14:paraId="0000008B">
      <w:pPr>
        <w:keepNext w:val="1"/>
        <w:shd w:fill="ffffff" w:val="clear"/>
        <w:spacing w:line="276" w:lineRule="auto"/>
        <w:ind w:firstLine="0"/>
        <w:contextualSpacing w:val="0"/>
        <w:rPr>
          <w:rFonts w:ascii="Arial" w:cs="Arial" w:eastAsia="Arial" w:hAnsi="Arial"/>
          <w:color w:val="800000"/>
        </w:rPr>
      </w:pPr>
      <w:r w:rsidDel="00000000" w:rsidR="00000000" w:rsidRPr="00000000">
        <w:rPr>
          <w:rFonts w:ascii="Arial" w:cs="Arial" w:eastAsia="Arial" w:hAnsi="Arial"/>
          <w:rtl w:val="0"/>
        </w:rPr>
        <w:t xml:space="preserve">This document provides the architecture and design of the RE-TAT. Given several sets of data, RE-TAT will create a trending analysis tool that will identify areas what type of specialty and how many claimants are in the area, validate appointment assigned to QTC, and determine if an area has enough providers within a given distance. This software will allow the QTC management team to effectively balance how the workload will be allocated across the provider areas.</w:t>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color w:val="800000"/>
        </w:rPr>
      </w:pPr>
      <w:r w:rsidDel="00000000" w:rsidR="00000000" w:rsidRPr="00000000">
        <w:rPr>
          <w:rtl w:val="0"/>
        </w:rPr>
      </w:r>
    </w:p>
    <w:p w:rsidR="00000000" w:rsidDel="00000000" w:rsidP="00000000" w:rsidRDefault="00000000" w:rsidRPr="00000000" w14:paraId="0000008D">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E">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F">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0">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1">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2">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3">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4">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5">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6">
      <w:pPr>
        <w:spacing w:line="276" w:lineRule="auto"/>
        <w:ind w:firstLine="0"/>
        <w:contextualSpacing w:val="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2. </w:t>
      </w:r>
      <w:r w:rsidDel="00000000" w:rsidR="00000000" w:rsidRPr="00000000">
        <w:rPr>
          <w:rFonts w:ascii="Arial" w:cs="Arial" w:eastAsia="Arial" w:hAnsi="Arial"/>
          <w:b w:val="1"/>
          <w:color w:val="000000"/>
          <w:sz w:val="40"/>
          <w:szCs w:val="40"/>
          <w:rtl w:val="0"/>
        </w:rPr>
        <w:t xml:space="preserve">Design Considerations</w:t>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i w:val="0"/>
          <w:smallCaps w:val="0"/>
          <w:strike w:val="0"/>
          <w:color w:val="385623"/>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2.1 Assumptions and Dependencies</w:t>
      </w:r>
      <w:r w:rsidDel="00000000" w:rsidR="00000000" w:rsidRPr="00000000">
        <w:rPr>
          <w:rtl w:val="0"/>
        </w:rPr>
      </w:r>
    </w:p>
    <w:p w:rsidR="00000000" w:rsidDel="00000000" w:rsidP="00000000" w:rsidRDefault="00000000" w:rsidRPr="00000000" w14:paraId="0000009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rPr>
          <w:rFonts w:ascii="Arial" w:cs="Arial" w:eastAsia="Arial" w:hAnsi="Arial"/>
        </w:rPr>
      </w:pPr>
      <w:r w:rsidDel="00000000" w:rsidR="00000000" w:rsidRPr="00000000">
        <w:rPr>
          <w:rFonts w:ascii="Arial" w:cs="Arial" w:eastAsia="Arial" w:hAnsi="Arial"/>
          <w:rtl w:val="0"/>
        </w:rPr>
        <w:t xml:space="preserve">Possible changes in functionality after delivery date</w:t>
      </w:r>
    </w:p>
    <w:p w:rsidR="00000000" w:rsidDel="00000000" w:rsidP="00000000" w:rsidRDefault="00000000" w:rsidRPr="00000000" w14:paraId="0000009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rPr>
          <w:rFonts w:ascii="Arial" w:cs="Arial" w:eastAsia="Arial" w:hAnsi="Arial"/>
        </w:rPr>
      </w:pPr>
      <w:r w:rsidDel="00000000" w:rsidR="00000000" w:rsidRPr="00000000">
        <w:rPr>
          <w:rFonts w:ascii="Arial" w:cs="Arial" w:eastAsia="Arial" w:hAnsi="Arial"/>
          <w:rtl w:val="0"/>
        </w:rPr>
        <w:t xml:space="preserve">Possible changes in the way users input data</w:t>
      </w:r>
    </w:p>
    <w:p w:rsidR="00000000" w:rsidDel="00000000" w:rsidP="00000000" w:rsidRDefault="00000000" w:rsidRPr="00000000" w14:paraId="0000009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rPr>
          <w:rFonts w:ascii="Arial" w:cs="Arial" w:eastAsia="Arial" w:hAnsi="Arial"/>
        </w:rPr>
      </w:pPr>
      <w:r w:rsidDel="00000000" w:rsidR="00000000" w:rsidRPr="00000000">
        <w:rPr>
          <w:rFonts w:ascii="Arial" w:cs="Arial" w:eastAsia="Arial" w:hAnsi="Arial"/>
          <w:rtl w:val="0"/>
        </w:rPr>
        <w:t xml:space="preserve">Software depends on external files by user</w:t>
      </w:r>
    </w:p>
    <w:p w:rsidR="00000000" w:rsidDel="00000000" w:rsidP="00000000" w:rsidRDefault="00000000" w:rsidRPr="00000000" w14:paraId="0000009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rPr>
          <w:rFonts w:ascii="Arial" w:cs="Arial" w:eastAsia="Arial" w:hAnsi="Arial"/>
        </w:rPr>
      </w:pPr>
      <w:r w:rsidDel="00000000" w:rsidR="00000000" w:rsidRPr="00000000">
        <w:rPr>
          <w:rFonts w:ascii="Arial" w:cs="Arial" w:eastAsia="Arial" w:hAnsi="Arial"/>
          <w:rtl w:val="0"/>
        </w:rPr>
        <w:t xml:space="preserve">Software depends on user input</w:t>
      </w:r>
    </w:p>
    <w:p w:rsidR="00000000" w:rsidDel="00000000" w:rsidP="00000000" w:rsidRDefault="00000000" w:rsidRPr="00000000" w14:paraId="0000009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rPr>
          <w:rFonts w:ascii="Arial" w:cs="Arial" w:eastAsia="Arial" w:hAnsi="Arial"/>
        </w:rPr>
      </w:pPr>
      <w:r w:rsidDel="00000000" w:rsidR="00000000" w:rsidRPr="00000000">
        <w:rPr>
          <w:rFonts w:ascii="Arial" w:cs="Arial" w:eastAsia="Arial" w:hAnsi="Arial"/>
          <w:rtl w:val="0"/>
        </w:rPr>
        <w:t xml:space="preserve">Software depends on an internal system files list</w:t>
      </w:r>
    </w:p>
    <w:p w:rsidR="00000000" w:rsidDel="00000000" w:rsidP="00000000" w:rsidRDefault="00000000" w:rsidRPr="00000000" w14:paraId="0000009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rPr>
          <w:rFonts w:ascii="Arial" w:cs="Arial" w:eastAsia="Arial" w:hAnsi="Arial"/>
        </w:rPr>
      </w:pPr>
      <w:r w:rsidDel="00000000" w:rsidR="00000000" w:rsidRPr="00000000">
        <w:rPr>
          <w:rFonts w:ascii="Arial" w:cs="Arial" w:eastAsia="Arial" w:hAnsi="Arial"/>
          <w:rtl w:val="0"/>
        </w:rPr>
        <w:t xml:space="preserve">Software depends on external files formatting</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ab/>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color w:val="385623"/>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2.2 General Constraints   </w:t>
      </w:r>
      <w:r w:rsidDel="00000000" w:rsidR="00000000" w:rsidRPr="00000000">
        <w:rPr>
          <w:rtl w:val="0"/>
        </w:rPr>
      </w:r>
    </w:p>
    <w:p w:rsidR="00000000" w:rsidDel="00000000" w:rsidP="00000000" w:rsidRDefault="00000000" w:rsidRPr="00000000" w14:paraId="000000A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right="0" w:firstLine="0"/>
        <w:contextualSpacing w:val="0"/>
        <w:rPr>
          <w:rFonts w:ascii="Arial" w:cs="Arial" w:eastAsia="Arial" w:hAnsi="Arial"/>
        </w:rPr>
      </w:pPr>
      <w:r w:rsidDel="00000000" w:rsidR="00000000" w:rsidRPr="00000000">
        <w:rPr>
          <w:rFonts w:ascii="Arial" w:cs="Arial" w:eastAsia="Arial" w:hAnsi="Arial"/>
          <w:rtl w:val="0"/>
        </w:rPr>
        <w:t xml:space="preserve">5GB caches in Apache Tomcat for file reading</w:t>
      </w:r>
    </w:p>
    <w:p w:rsidR="00000000" w:rsidDel="00000000" w:rsidP="00000000" w:rsidRDefault="00000000" w:rsidRPr="00000000" w14:paraId="000000A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right="0" w:firstLine="0"/>
        <w:contextualSpacing w:val="0"/>
        <w:rPr>
          <w:rFonts w:ascii="Arial" w:cs="Arial" w:eastAsia="Arial" w:hAnsi="Arial"/>
          <w:u w:val="none"/>
        </w:rPr>
      </w:pPr>
      <w:r w:rsidDel="00000000" w:rsidR="00000000" w:rsidRPr="00000000">
        <w:rPr>
          <w:rFonts w:ascii="Arial" w:cs="Arial" w:eastAsia="Arial" w:hAnsi="Arial"/>
          <w:rtl w:val="0"/>
        </w:rPr>
        <w:t xml:space="preserve">Zipcode excel file will not be up-to-date with future changes to US zipcodes</w:t>
      </w:r>
    </w:p>
    <w:p w:rsidR="00000000" w:rsidDel="00000000" w:rsidP="00000000" w:rsidRDefault="00000000" w:rsidRPr="00000000" w14:paraId="000000A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right="0" w:firstLine="0"/>
        <w:contextualSpacing w:val="0"/>
        <w:rPr>
          <w:rFonts w:ascii="Arial" w:cs="Arial" w:eastAsia="Arial" w:hAnsi="Arial"/>
        </w:rPr>
      </w:pPr>
      <w:r w:rsidDel="00000000" w:rsidR="00000000" w:rsidRPr="00000000">
        <w:rPr>
          <w:rFonts w:ascii="Arial" w:cs="Arial" w:eastAsia="Arial" w:hAnsi="Arial"/>
          <w:rtl w:val="0"/>
        </w:rPr>
        <w:t xml:space="preserve">There are only four QTC Excel file formats the RE-TAT system is responsible to read.</w:t>
      </w:r>
    </w:p>
    <w:p w:rsidR="00000000" w:rsidDel="00000000" w:rsidP="00000000" w:rsidRDefault="00000000" w:rsidRPr="00000000" w14:paraId="000000A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right="0" w:firstLine="0"/>
        <w:contextualSpacing w:val="0"/>
        <w:rPr>
          <w:rFonts w:ascii="Arial" w:cs="Arial" w:eastAsia="Arial" w:hAnsi="Arial"/>
        </w:rPr>
      </w:pPr>
      <w:r w:rsidDel="00000000" w:rsidR="00000000" w:rsidRPr="00000000">
        <w:rPr>
          <w:rFonts w:ascii="Arial" w:cs="Arial" w:eastAsia="Arial" w:hAnsi="Arial"/>
          <w:rtl w:val="0"/>
        </w:rPr>
        <w:t xml:space="preserve">Software can only be view through an internet connection</w:t>
      </w: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i w:val="0"/>
          <w:smallCaps w:val="0"/>
          <w:strike w:val="0"/>
          <w:color w:val="385623"/>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2.3 Goals and Guidelines</w:t>
      </w:r>
      <w:r w:rsidDel="00000000" w:rsidR="00000000" w:rsidRPr="00000000">
        <w:rPr>
          <w:rtl w:val="0"/>
        </w:rPr>
      </w:r>
    </w:p>
    <w:p w:rsidR="00000000" w:rsidDel="00000000" w:rsidP="00000000" w:rsidRDefault="00000000" w:rsidRPr="00000000" w14:paraId="000000A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rPr>
          <w:rFonts w:ascii="Arial" w:cs="Arial" w:eastAsia="Arial" w:hAnsi="Arial"/>
        </w:rPr>
      </w:pPr>
      <w:r w:rsidDel="00000000" w:rsidR="00000000" w:rsidRPr="00000000">
        <w:rPr>
          <w:rFonts w:ascii="Arial" w:cs="Arial" w:eastAsia="Arial" w:hAnsi="Arial"/>
          <w:rtl w:val="0"/>
        </w:rPr>
        <w:t xml:space="preserve">Let users know that claimants assign to QTC matches with the referral data.</w:t>
      </w:r>
    </w:p>
    <w:p w:rsidR="00000000" w:rsidDel="00000000" w:rsidP="00000000" w:rsidRDefault="00000000" w:rsidRPr="00000000" w14:paraId="000000A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rPr>
          <w:rFonts w:ascii="Arial" w:cs="Arial" w:eastAsia="Arial" w:hAnsi="Arial"/>
        </w:rPr>
      </w:pPr>
      <w:r w:rsidDel="00000000" w:rsidR="00000000" w:rsidRPr="00000000">
        <w:rPr>
          <w:rFonts w:ascii="Arial" w:cs="Arial" w:eastAsia="Arial" w:hAnsi="Arial"/>
          <w:rtl w:val="0"/>
        </w:rPr>
        <w:t xml:space="preserve">Let users know that claimants not assign to QTC are within the referral data</w:t>
      </w:r>
    </w:p>
    <w:p w:rsidR="00000000" w:rsidDel="00000000" w:rsidP="00000000" w:rsidRDefault="00000000" w:rsidRPr="00000000" w14:paraId="000000A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rPr>
          <w:rFonts w:ascii="Arial" w:cs="Arial" w:eastAsia="Arial" w:hAnsi="Arial"/>
        </w:rPr>
      </w:pPr>
      <w:r w:rsidDel="00000000" w:rsidR="00000000" w:rsidRPr="00000000">
        <w:rPr>
          <w:rFonts w:ascii="Arial" w:cs="Arial" w:eastAsia="Arial" w:hAnsi="Arial"/>
          <w:rtl w:val="0"/>
        </w:rPr>
        <w:t xml:space="preserve">Let users know that claimants that are suppose to be assign to QTC are not within the referral data</w:t>
      </w:r>
    </w:p>
    <w:p w:rsidR="00000000" w:rsidDel="00000000" w:rsidP="00000000" w:rsidRDefault="00000000" w:rsidRPr="00000000" w14:paraId="000000A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rPr>
          <w:rFonts w:ascii="Arial" w:cs="Arial" w:eastAsia="Arial" w:hAnsi="Arial"/>
        </w:rPr>
      </w:pPr>
      <w:r w:rsidDel="00000000" w:rsidR="00000000" w:rsidRPr="00000000">
        <w:rPr>
          <w:rFonts w:ascii="Arial" w:cs="Arial" w:eastAsia="Arial" w:hAnsi="Arial"/>
          <w:rtl w:val="0"/>
        </w:rPr>
        <w:t xml:space="preserve">The software should be able to list the specialties that are and are not covered around several miles around a given location</w:t>
      </w:r>
    </w:p>
    <w:p w:rsidR="00000000" w:rsidDel="00000000" w:rsidP="00000000" w:rsidRDefault="00000000" w:rsidRPr="00000000" w14:paraId="000000A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rPr>
          <w:rFonts w:ascii="Arial" w:cs="Arial" w:eastAsia="Arial" w:hAnsi="Arial"/>
          <w:u w:val="none"/>
        </w:rPr>
      </w:pPr>
      <w:r w:rsidDel="00000000" w:rsidR="00000000" w:rsidRPr="00000000">
        <w:rPr>
          <w:rFonts w:ascii="Arial" w:cs="Arial" w:eastAsia="Arial" w:hAnsi="Arial"/>
          <w:rtl w:val="0"/>
        </w:rPr>
        <w:t xml:space="preserve">The software should be able to give user access to selecting specialty to search upon.</w:t>
      </w:r>
    </w:p>
    <w:p w:rsidR="00000000" w:rsidDel="00000000" w:rsidP="00000000" w:rsidRDefault="00000000" w:rsidRPr="00000000" w14:paraId="000000A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rPr>
          <w:rFonts w:ascii="Arial" w:cs="Arial" w:eastAsia="Arial" w:hAnsi="Arial"/>
          <w:u w:val="none"/>
        </w:rPr>
      </w:pPr>
      <w:r w:rsidDel="00000000" w:rsidR="00000000" w:rsidRPr="00000000">
        <w:rPr>
          <w:rFonts w:ascii="Arial" w:cs="Arial" w:eastAsia="Arial" w:hAnsi="Arial"/>
          <w:rtl w:val="0"/>
        </w:rPr>
        <w:t xml:space="preserve">The software should be able to give user access to modify the specialty mileage range.</w:t>
      </w:r>
    </w:p>
    <w:p w:rsidR="00000000" w:rsidDel="00000000" w:rsidP="00000000" w:rsidRDefault="00000000" w:rsidRPr="00000000" w14:paraId="000000A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rPr>
          <w:rFonts w:ascii="Arial" w:cs="Arial" w:eastAsia="Arial" w:hAnsi="Arial"/>
        </w:rPr>
      </w:pPr>
      <w:r w:rsidDel="00000000" w:rsidR="00000000" w:rsidRPr="00000000">
        <w:rPr>
          <w:rFonts w:ascii="Arial" w:cs="Arial" w:eastAsia="Arial" w:hAnsi="Arial"/>
          <w:rtl w:val="0"/>
        </w:rPr>
        <w:t xml:space="preserve">This software should be designed with future teams in mind.</w:t>
      </w:r>
    </w:p>
    <w:p w:rsidR="00000000" w:rsidDel="00000000" w:rsidP="00000000" w:rsidRDefault="00000000" w:rsidRPr="00000000" w14:paraId="000000AE">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100" w:before="100" w:line="276" w:lineRule="auto"/>
        <w:ind w:left="1440" w:right="0" w:hanging="360"/>
        <w:contextualSpacing w:val="0"/>
        <w:rPr>
          <w:rFonts w:ascii="Arial" w:cs="Arial" w:eastAsia="Arial" w:hAnsi="Arial"/>
        </w:rPr>
      </w:pPr>
      <w:r w:rsidDel="00000000" w:rsidR="00000000" w:rsidRPr="00000000">
        <w:rPr>
          <w:rFonts w:ascii="Arial" w:cs="Arial" w:eastAsia="Arial" w:hAnsi="Arial"/>
          <w:rtl w:val="0"/>
        </w:rPr>
        <w:t xml:space="preserve">Future teams should easily understanding the source code and data flow of the software </w:t>
      </w:r>
    </w:p>
    <w:p w:rsidR="00000000" w:rsidDel="00000000" w:rsidP="00000000" w:rsidRDefault="00000000" w:rsidRPr="00000000" w14:paraId="000000AF">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100" w:before="100" w:line="276" w:lineRule="auto"/>
        <w:ind w:left="1440" w:right="0" w:hanging="360"/>
        <w:contextualSpacing w:val="0"/>
        <w:rPr>
          <w:rFonts w:ascii="Arial" w:cs="Arial" w:eastAsia="Arial" w:hAnsi="Arial"/>
        </w:rPr>
      </w:pPr>
      <w:r w:rsidDel="00000000" w:rsidR="00000000" w:rsidRPr="00000000">
        <w:rPr>
          <w:rFonts w:ascii="Arial" w:cs="Arial" w:eastAsia="Arial" w:hAnsi="Arial"/>
          <w:rtl w:val="0"/>
        </w:rPr>
        <w:t xml:space="preserve">Allow future teams to easily add new features</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2.4 Development Methods</w:t>
      </w:r>
    </w:p>
    <w:p w:rsidR="00000000" w:rsidDel="00000000" w:rsidP="00000000" w:rsidRDefault="00000000" w:rsidRPr="00000000" w14:paraId="000000B2">
      <w:pPr>
        <w:spacing w:line="276" w:lineRule="auto"/>
        <w:ind w:firstLine="0"/>
        <w:contextualSpacing w:val="0"/>
        <w:rPr>
          <w:rFonts w:ascii="Arial" w:cs="Arial" w:eastAsia="Arial" w:hAnsi="Arial"/>
          <w:color w:val="385623"/>
        </w:rPr>
      </w:pPr>
      <w:r w:rsidDel="00000000" w:rsidR="00000000" w:rsidRPr="00000000">
        <w:rPr>
          <w:rFonts w:ascii="Arial" w:cs="Arial" w:eastAsia="Arial" w:hAnsi="Arial"/>
          <w:rtl w:val="0"/>
        </w:rPr>
        <w:t xml:space="preserve">This project initially used the Waterfall Development method in order to measure the progress of the deliverable. Due to the amount of data and constant changes to the requirement and functionally, we switched to agile development method.</w:t>
      </w:r>
      <w:r w:rsidDel="00000000" w:rsidR="00000000" w:rsidRPr="00000000">
        <w:rPr>
          <w:rtl w:val="0"/>
        </w:rPr>
      </w:r>
    </w:p>
    <w:p w:rsidR="00000000" w:rsidDel="00000000" w:rsidP="00000000" w:rsidRDefault="00000000" w:rsidRPr="00000000" w14:paraId="000000B3">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B4">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B5">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B6">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B7">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B8">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B9">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BA">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BB">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BC">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BD">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BE">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BF">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C0">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C1">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C2">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C3">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C4">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C5">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C6">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C7">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C8">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C9">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CA">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CB">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CC">
      <w:pPr>
        <w:spacing w:line="276" w:lineRule="auto"/>
        <w:ind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0CD">
      <w:pPr>
        <w:spacing w:line="276" w:lineRule="auto"/>
        <w:ind w:firstLine="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sz w:val="40"/>
          <w:szCs w:val="40"/>
          <w:rtl w:val="0"/>
        </w:rPr>
        <w:t xml:space="preserve">3. </w:t>
      </w:r>
      <w:r w:rsidDel="00000000" w:rsidR="00000000" w:rsidRPr="00000000">
        <w:rPr>
          <w:rFonts w:ascii="Arial" w:cs="Arial" w:eastAsia="Arial" w:hAnsi="Arial"/>
          <w:b w:val="1"/>
          <w:color w:val="000000"/>
          <w:sz w:val="40"/>
          <w:szCs w:val="40"/>
          <w:rtl w:val="0"/>
        </w:rPr>
        <w:t xml:space="preserve">Architectural Strategies</w:t>
      </w:r>
      <w:r w:rsidDel="00000000" w:rsidR="00000000" w:rsidRPr="00000000">
        <w:rPr>
          <w:rtl w:val="0"/>
        </w:rPr>
      </w:r>
    </w:p>
    <w:p w:rsidR="00000000" w:rsidDel="00000000" w:rsidP="00000000" w:rsidRDefault="00000000" w:rsidRPr="00000000" w14:paraId="000000C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20" w:line="276" w:lineRule="auto"/>
        <w:ind w:left="605" w:right="0" w:hanging="360"/>
        <w:contextualSpacing w:val="1"/>
        <w:rPr>
          <w:rFonts w:ascii="Arial" w:cs="Arial" w:eastAsia="Arial" w:hAnsi="Arial"/>
        </w:rPr>
      </w:pPr>
      <w:r w:rsidDel="00000000" w:rsidR="00000000" w:rsidRPr="00000000">
        <w:rPr>
          <w:rFonts w:ascii="Arial" w:cs="Arial" w:eastAsia="Arial" w:hAnsi="Arial"/>
          <w:rtl w:val="0"/>
        </w:rPr>
        <w:t xml:space="preserve">In the development of RE-TAT, development tools will include the following:</w:t>
      </w:r>
    </w:p>
    <w:p w:rsidR="00000000" w:rsidDel="00000000" w:rsidP="00000000" w:rsidRDefault="00000000" w:rsidRPr="00000000" w14:paraId="000000CF">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120" w:line="276" w:lineRule="auto"/>
        <w:ind w:left="1325" w:right="0" w:hanging="360"/>
        <w:contextualSpacing w:val="0"/>
        <w:rPr>
          <w:rFonts w:ascii="Arial" w:cs="Arial" w:eastAsia="Arial" w:hAnsi="Arial"/>
          <w:i w:val="0"/>
          <w:smallCaps w:val="0"/>
          <w:strike w:val="0"/>
          <w:sz w:val="24"/>
          <w:szCs w:val="24"/>
          <w:shd w:fill="auto" w:val="clear"/>
          <w:vertAlign w:val="baseline"/>
        </w:rPr>
      </w:pPr>
      <w:r w:rsidDel="00000000" w:rsidR="00000000" w:rsidRPr="00000000">
        <w:rPr>
          <w:rFonts w:ascii="Arial" w:cs="Arial" w:eastAsia="Arial" w:hAnsi="Arial"/>
          <w:rtl w:val="0"/>
        </w:rPr>
        <w:t xml:space="preserve">Java Oracle</w:t>
      </w:r>
    </w:p>
    <w:p w:rsidR="00000000" w:rsidDel="00000000" w:rsidP="00000000" w:rsidRDefault="00000000" w:rsidRPr="00000000" w14:paraId="000000D0">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120" w:line="276" w:lineRule="auto"/>
        <w:ind w:left="1325" w:right="0" w:hanging="360"/>
        <w:contextualSpacing w:val="0"/>
        <w:rPr>
          <w:rFonts w:ascii="Arial" w:cs="Arial" w:eastAsia="Arial" w:hAnsi="Arial"/>
          <w:i w:val="0"/>
          <w:smallCaps w:val="0"/>
          <w:strike w:val="0"/>
          <w:sz w:val="24"/>
          <w:szCs w:val="24"/>
          <w:shd w:fill="auto" w:val="clear"/>
          <w:vertAlign w:val="baseline"/>
        </w:rPr>
      </w:pPr>
      <w:r w:rsidDel="00000000" w:rsidR="00000000" w:rsidRPr="00000000">
        <w:rPr>
          <w:rFonts w:ascii="Arial" w:cs="Arial" w:eastAsia="Arial" w:hAnsi="Arial"/>
          <w:rtl w:val="0"/>
        </w:rPr>
        <w:t xml:space="preserve">Eclipse IDE</w:t>
      </w:r>
    </w:p>
    <w:p w:rsidR="00000000" w:rsidDel="00000000" w:rsidP="00000000" w:rsidRDefault="00000000" w:rsidRPr="00000000" w14:paraId="000000D1">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120" w:line="276" w:lineRule="auto"/>
        <w:ind w:left="1325" w:right="0" w:hanging="360"/>
        <w:contextualSpacing w:val="0"/>
        <w:rPr>
          <w:rFonts w:ascii="Arial" w:cs="Arial" w:eastAsia="Arial" w:hAnsi="Arial"/>
          <w:i w:val="0"/>
          <w:smallCaps w:val="0"/>
          <w:strike w:val="0"/>
          <w:sz w:val="24"/>
          <w:szCs w:val="24"/>
          <w:shd w:fill="auto" w:val="clear"/>
          <w:vertAlign w:val="baseline"/>
        </w:rPr>
      </w:pPr>
      <w:r w:rsidDel="00000000" w:rsidR="00000000" w:rsidRPr="00000000">
        <w:rPr>
          <w:rFonts w:ascii="Arial" w:cs="Arial" w:eastAsia="Arial" w:hAnsi="Arial"/>
          <w:rtl w:val="0"/>
        </w:rPr>
        <w:t xml:space="preserve">Tomcat Apache 7</w:t>
      </w:r>
    </w:p>
    <w:p w:rsidR="00000000" w:rsidDel="00000000" w:rsidP="00000000" w:rsidRDefault="00000000" w:rsidRPr="00000000" w14:paraId="000000D2">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120" w:line="276" w:lineRule="auto"/>
        <w:ind w:left="1325" w:right="0" w:hanging="360"/>
        <w:contextualSpacing w:val="0"/>
        <w:rPr>
          <w:rFonts w:ascii="Arial" w:cs="Arial" w:eastAsia="Arial" w:hAnsi="Arial"/>
          <w:i w:val="0"/>
          <w:smallCaps w:val="0"/>
          <w:strike w:val="0"/>
          <w:sz w:val="24"/>
          <w:szCs w:val="24"/>
          <w:shd w:fill="auto" w:val="clear"/>
          <w:vertAlign w:val="baseline"/>
        </w:rPr>
      </w:pPr>
      <w:r w:rsidDel="00000000" w:rsidR="00000000" w:rsidRPr="00000000">
        <w:rPr>
          <w:rFonts w:ascii="Arial" w:cs="Arial" w:eastAsia="Arial" w:hAnsi="Arial"/>
          <w:rtl w:val="0"/>
        </w:rPr>
        <w:t xml:space="preserve">MySQL</w:t>
      </w:r>
    </w:p>
    <w:p w:rsidR="00000000" w:rsidDel="00000000" w:rsidP="00000000" w:rsidRDefault="00000000" w:rsidRPr="00000000" w14:paraId="000000D3">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120" w:line="276" w:lineRule="auto"/>
        <w:ind w:left="1325" w:right="0" w:hanging="360"/>
        <w:contextualSpacing w:val="0"/>
        <w:rPr>
          <w:rFonts w:ascii="Arial" w:cs="Arial" w:eastAsia="Arial" w:hAnsi="Arial"/>
          <w:i w:val="0"/>
          <w:smallCaps w:val="0"/>
          <w:strike w:val="0"/>
          <w:sz w:val="24"/>
          <w:szCs w:val="24"/>
          <w:shd w:fill="auto" w:val="clear"/>
          <w:vertAlign w:val="baseline"/>
        </w:rPr>
      </w:pPr>
      <w:r w:rsidDel="00000000" w:rsidR="00000000" w:rsidRPr="00000000">
        <w:rPr>
          <w:rFonts w:ascii="Arial" w:cs="Arial" w:eastAsia="Arial" w:hAnsi="Arial"/>
          <w:rtl w:val="0"/>
        </w:rPr>
        <w:t xml:space="preserve">phpMyAdmin</w:t>
      </w:r>
    </w:p>
    <w:p w:rsidR="00000000" w:rsidDel="00000000" w:rsidP="00000000" w:rsidRDefault="00000000" w:rsidRPr="00000000" w14:paraId="000000D4">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120" w:line="276" w:lineRule="auto"/>
        <w:ind w:left="1325" w:right="0" w:hanging="360"/>
        <w:contextualSpacing w:val="0"/>
        <w:rPr>
          <w:rFonts w:ascii="Arial" w:cs="Arial" w:eastAsia="Arial" w:hAnsi="Arial"/>
          <w:i w:val="0"/>
          <w:smallCaps w:val="0"/>
          <w:strike w:val="0"/>
          <w:sz w:val="24"/>
          <w:szCs w:val="24"/>
          <w:shd w:fill="auto" w:val="clear"/>
          <w:vertAlign w:val="baseline"/>
        </w:rPr>
      </w:pPr>
      <w:r w:rsidDel="00000000" w:rsidR="00000000" w:rsidRPr="00000000">
        <w:rPr>
          <w:rFonts w:ascii="Arial" w:cs="Arial" w:eastAsia="Arial" w:hAnsi="Arial"/>
          <w:rtl w:val="0"/>
        </w:rPr>
        <w:t xml:space="preserve">Bootstrap </w:t>
      </w:r>
    </w:p>
    <w:p w:rsidR="00000000" w:rsidDel="00000000" w:rsidP="00000000" w:rsidRDefault="00000000" w:rsidRPr="00000000" w14:paraId="000000D5">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120" w:line="276" w:lineRule="auto"/>
        <w:ind w:left="1325" w:right="0" w:hanging="360"/>
        <w:contextualSpacing w:val="0"/>
        <w:rPr>
          <w:rFonts w:ascii="Arial" w:cs="Arial" w:eastAsia="Arial" w:hAnsi="Arial"/>
          <w:u w:val="none"/>
        </w:rPr>
      </w:pPr>
      <w:r w:rsidDel="00000000" w:rsidR="00000000" w:rsidRPr="00000000">
        <w:rPr>
          <w:rFonts w:ascii="Arial" w:cs="Arial" w:eastAsia="Arial" w:hAnsi="Arial"/>
          <w:rtl w:val="0"/>
        </w:rPr>
        <w:t xml:space="preserve">Apache POI Library</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D7">
      <w:pPr>
        <w:numPr>
          <w:ilvl w:val="0"/>
          <w:numId w:val="6"/>
        </w:numPr>
        <w:spacing w:before="120" w:line="276" w:lineRule="auto"/>
        <w:ind w:left="605" w:hanging="360"/>
        <w:contextualSpacing w:val="1"/>
        <w:rPr>
          <w:rFonts w:ascii="Arial" w:cs="Arial" w:eastAsia="Arial" w:hAnsi="Arial"/>
        </w:rPr>
      </w:pPr>
      <w:r w:rsidDel="00000000" w:rsidR="00000000" w:rsidRPr="00000000">
        <w:rPr>
          <w:rFonts w:ascii="Arial" w:cs="Arial" w:eastAsia="Arial" w:hAnsi="Arial"/>
          <w:rtl w:val="0"/>
        </w:rPr>
        <w:t xml:space="preserve">RETAT will be using the MVC (Model-View-Controller) architecture in order to simplify system implementation. The controller module of MVC will be the central dispatcher for different modules throughout the system.</w:t>
      </w:r>
    </w:p>
    <w:p w:rsidR="00000000" w:rsidDel="00000000" w:rsidP="00000000" w:rsidRDefault="00000000" w:rsidRPr="00000000" w14:paraId="000000D8">
      <w:pPr>
        <w:spacing w:before="120"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D9">
      <w:pPr>
        <w:numPr>
          <w:ilvl w:val="0"/>
          <w:numId w:val="6"/>
        </w:numPr>
        <w:spacing w:before="120" w:line="276" w:lineRule="auto"/>
        <w:ind w:left="605" w:hanging="360"/>
        <w:contextualSpacing w:val="1"/>
        <w:rPr>
          <w:rFonts w:ascii="Arial" w:cs="Arial" w:eastAsia="Arial" w:hAnsi="Arial"/>
        </w:rPr>
      </w:pPr>
      <w:r w:rsidDel="00000000" w:rsidR="00000000" w:rsidRPr="00000000">
        <w:rPr>
          <w:rFonts w:ascii="Arial" w:cs="Arial" w:eastAsia="Arial" w:hAnsi="Arial"/>
          <w:rtl w:val="0"/>
        </w:rPr>
        <w:t xml:space="preserve">CSS libraries, such as Bootstrap, etc. will create the user interface, as well as to modularize each section of the JSP files.</w:t>
      </w:r>
    </w:p>
    <w:p w:rsidR="00000000" w:rsidDel="00000000" w:rsidP="00000000" w:rsidRDefault="00000000" w:rsidRPr="00000000" w14:paraId="000000DA">
      <w:pPr>
        <w:spacing w:before="120"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DB">
      <w:pPr>
        <w:numPr>
          <w:ilvl w:val="0"/>
          <w:numId w:val="6"/>
        </w:numPr>
        <w:spacing w:before="120" w:line="276" w:lineRule="auto"/>
        <w:ind w:left="605" w:hanging="360"/>
        <w:contextualSpacing w:val="1"/>
        <w:rPr>
          <w:rFonts w:ascii="Arial" w:cs="Arial" w:eastAsia="Arial" w:hAnsi="Arial"/>
        </w:rPr>
      </w:pPr>
      <w:r w:rsidDel="00000000" w:rsidR="00000000" w:rsidRPr="00000000">
        <w:rPr>
          <w:rFonts w:ascii="Arial" w:cs="Arial" w:eastAsia="Arial" w:hAnsi="Arial"/>
          <w:rtl w:val="0"/>
        </w:rPr>
        <w:t xml:space="preserve">Admin user has the ability to create user and login to access the website and the databases.</w:t>
      </w:r>
    </w:p>
    <w:p w:rsidR="00000000" w:rsidDel="00000000" w:rsidP="00000000" w:rsidRDefault="00000000" w:rsidRPr="00000000" w14:paraId="000000DC">
      <w:pPr>
        <w:spacing w:before="120"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DD">
      <w:pPr>
        <w:numPr>
          <w:ilvl w:val="0"/>
          <w:numId w:val="6"/>
        </w:numPr>
        <w:spacing w:before="120" w:line="276" w:lineRule="auto"/>
        <w:ind w:left="605" w:hanging="360"/>
        <w:contextualSpacing w:val="1"/>
        <w:rPr>
          <w:rFonts w:ascii="Arial" w:cs="Arial" w:eastAsia="Arial" w:hAnsi="Arial"/>
        </w:rPr>
      </w:pPr>
      <w:r w:rsidDel="00000000" w:rsidR="00000000" w:rsidRPr="00000000">
        <w:rPr>
          <w:rFonts w:ascii="Arial" w:cs="Arial" w:eastAsia="Arial" w:hAnsi="Arial"/>
          <w:rtl w:val="0"/>
        </w:rPr>
        <w:t xml:space="preserve">Input verification technologies implemented using form validation techniques will be used in order to verify the integrity of the dataset being inputted by the user.  This is important especially during the cases when the user must input data from a form.  Users could inadvertently execute commands through forms without some way of cleaning or deleting the input.</w:t>
      </w:r>
    </w:p>
    <w:p w:rsidR="00000000" w:rsidDel="00000000" w:rsidP="00000000" w:rsidRDefault="00000000" w:rsidRPr="00000000" w14:paraId="000000DE">
      <w:pPr>
        <w:spacing w:before="120"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DF">
      <w:pPr>
        <w:numPr>
          <w:ilvl w:val="0"/>
          <w:numId w:val="6"/>
        </w:numPr>
        <w:spacing w:before="120" w:line="276" w:lineRule="auto"/>
        <w:ind w:left="605" w:hanging="360"/>
        <w:contextualSpacing w:val="1"/>
        <w:rPr>
          <w:rFonts w:ascii="Arial" w:cs="Arial" w:eastAsia="Arial" w:hAnsi="Arial"/>
        </w:rPr>
      </w:pPr>
      <w:r w:rsidDel="00000000" w:rsidR="00000000" w:rsidRPr="00000000">
        <w:rPr>
          <w:rFonts w:ascii="Arial" w:cs="Arial" w:eastAsia="Arial" w:hAnsi="Arial"/>
          <w:rtl w:val="0"/>
        </w:rPr>
        <w:t xml:space="preserve">One administrator or members of the team with appropriate access privileges will be able to make updates on the system's internal Excel files.  Regular users who will log in to the server are to be authenticated on the log-in system and be registered as a normal user.</w:t>
      </w:r>
    </w:p>
    <w:p w:rsidR="00000000" w:rsidDel="00000000" w:rsidP="00000000" w:rsidRDefault="00000000" w:rsidRPr="00000000" w14:paraId="000000E0">
      <w:pPr>
        <w:spacing w:before="120"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1">
      <w:pPr>
        <w:numPr>
          <w:ilvl w:val="0"/>
          <w:numId w:val="6"/>
        </w:numPr>
        <w:spacing w:before="120" w:line="276" w:lineRule="auto"/>
        <w:ind w:left="605" w:hanging="360"/>
        <w:contextualSpacing w:val="1"/>
        <w:rPr>
          <w:rFonts w:ascii="Arial" w:cs="Arial" w:eastAsia="Arial" w:hAnsi="Arial"/>
        </w:rPr>
      </w:pPr>
      <w:r w:rsidDel="00000000" w:rsidR="00000000" w:rsidRPr="00000000">
        <w:rPr>
          <w:rFonts w:ascii="Arial" w:cs="Arial" w:eastAsia="Arial" w:hAnsi="Arial"/>
          <w:rtl w:val="0"/>
        </w:rPr>
        <w:t xml:space="preserve">For concurrency and synchronization, multiple users are allowed to access the website. RE-TAT would be able to support as much sessions as the server allows.</w:t>
      </w:r>
    </w:p>
    <w:p w:rsidR="00000000" w:rsidDel="00000000" w:rsidP="00000000" w:rsidRDefault="00000000" w:rsidRPr="00000000" w14:paraId="000000E2">
      <w:pPr>
        <w:spacing w:before="120"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3">
      <w:pPr>
        <w:numPr>
          <w:ilvl w:val="0"/>
          <w:numId w:val="6"/>
        </w:numPr>
        <w:spacing w:before="120" w:line="276" w:lineRule="auto"/>
        <w:ind w:left="605" w:hanging="360"/>
        <w:contextualSpacing w:val="1"/>
        <w:rPr>
          <w:rFonts w:ascii="Arial" w:cs="Arial" w:eastAsia="Arial" w:hAnsi="Arial"/>
        </w:rPr>
      </w:pPr>
      <w:r w:rsidDel="00000000" w:rsidR="00000000" w:rsidRPr="00000000">
        <w:rPr>
          <w:rFonts w:ascii="Arial" w:cs="Arial" w:eastAsia="Arial" w:hAnsi="Arial"/>
          <w:rtl w:val="0"/>
        </w:rPr>
        <w:t xml:space="preserve">The web application will use the HTTPS protocol to ensure that sensitive data remains secure when the output is being sent to the user. </w:t>
      </w: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right="0" w:firstLine="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6">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7">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8">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9">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A">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B">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C">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D">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E">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F">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0">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1">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2">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3">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4">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5">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6">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7">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8">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9">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4. System Architecture</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rPr>
        <w:drawing>
          <wp:inline distB="114300" distT="114300" distL="114300" distR="114300">
            <wp:extent cx="5281613" cy="2395783"/>
            <wp:effectExtent b="0" l="0" r="0" t="0"/>
            <wp:docPr id="10" name="image21.png"/>
            <a:graphic>
              <a:graphicData uri="http://schemas.openxmlformats.org/drawingml/2006/picture">
                <pic:pic>
                  <pic:nvPicPr>
                    <pic:cNvPr id="0" name="image21.png"/>
                    <pic:cNvPicPr preferRelativeResize="0"/>
                  </pic:nvPicPr>
                  <pic:blipFill>
                    <a:blip r:embed="rId6"/>
                    <a:srcRect b="13043" l="0" r="0" t="25217"/>
                    <a:stretch>
                      <a:fillRect/>
                    </a:stretch>
                  </pic:blipFill>
                  <pic:spPr>
                    <a:xfrm>
                      <a:off x="0" y="0"/>
                      <a:ext cx="5281613" cy="2395783"/>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center"/>
        <w:rPr>
          <w:rFonts w:ascii="Arial" w:cs="Arial" w:eastAsia="Arial" w:hAnsi="Arial"/>
        </w:rPr>
      </w:pPr>
      <w:r w:rsidDel="00000000" w:rsidR="00000000" w:rsidRPr="00000000">
        <w:rPr>
          <w:rFonts w:ascii="Arial" w:cs="Arial" w:eastAsia="Arial" w:hAnsi="Arial"/>
          <w:rtl w:val="0"/>
        </w:rPr>
        <w:t xml:space="preserve">Figure 4.0</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In Figure 4.0, displays the data flow diagram of level 0. Before using the tool the user must interact with the tool. The arrow indicates input to the system of modules. Each element of the list is a module. When user enters an input, the modules interact with the input data. </w:t>
      </w:r>
    </w:p>
    <w:p w:rsidR="00000000" w:rsidDel="00000000" w:rsidP="00000000" w:rsidRDefault="00000000" w:rsidRPr="00000000" w14:paraId="00000106">
      <w:pPr>
        <w:spacing w:after="200" w:before="100" w:line="276" w:lineRule="auto"/>
        <w:ind w:firstLine="0"/>
        <w:contextualSpacing w:val="0"/>
        <w:rPr>
          <w:rFonts w:ascii="Arial" w:cs="Arial" w:eastAsia="Arial" w:hAnsi="Arial"/>
          <w:color w:val="38761d"/>
        </w:rPr>
      </w:pPr>
      <w:r w:rsidDel="00000000" w:rsidR="00000000" w:rsidRPr="00000000">
        <w:rPr>
          <w:rFonts w:ascii="Arial" w:cs="Arial" w:eastAsia="Arial" w:hAnsi="Arial"/>
        </w:rPr>
        <w:drawing>
          <wp:inline distB="114300" distT="114300" distL="114300" distR="114300">
            <wp:extent cx="5943600" cy="3200400"/>
            <wp:effectExtent b="0" l="0" r="0" t="0"/>
            <wp:docPr id="1"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center"/>
        <w:rPr>
          <w:rFonts w:ascii="Arial" w:cs="Arial" w:eastAsia="Arial" w:hAnsi="Arial"/>
          <w:u w:val="single"/>
        </w:rPr>
      </w:pPr>
      <w:r w:rsidDel="00000000" w:rsidR="00000000" w:rsidRPr="00000000">
        <w:rPr>
          <w:rFonts w:ascii="Arial" w:cs="Arial" w:eastAsia="Arial" w:hAnsi="Arial"/>
          <w:rtl w:val="0"/>
        </w:rPr>
        <w:t xml:space="preserve">Figure 4.1</w:t>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contextualSpacing w:val="0"/>
        <w:rPr>
          <w:rFonts w:ascii="Arial" w:cs="Arial" w:eastAsia="Arial" w:hAnsi="Arial"/>
          <w:b w:val="1"/>
          <w:u w:val="single"/>
        </w:rPr>
      </w:pPr>
      <w:r w:rsidDel="00000000" w:rsidR="00000000" w:rsidRPr="00000000">
        <w:rPr>
          <w:rFonts w:ascii="Arial" w:cs="Arial" w:eastAsia="Arial" w:hAnsi="Arial"/>
          <w:b w:val="1"/>
          <w:u w:val="single"/>
          <w:rtl w:val="0"/>
        </w:rPr>
        <w:t xml:space="preserve">4.1.1 User Interface Module</w:t>
      </w:r>
    </w:p>
    <w:p w:rsidR="00000000" w:rsidDel="00000000" w:rsidP="00000000" w:rsidRDefault="00000000" w:rsidRPr="00000000" w14:paraId="00000109">
      <w:pPr>
        <w:keepNext w:val="1"/>
        <w:shd w:fill="ffffff" w:val="clear"/>
        <w:spacing w:line="276" w:lineRule="auto"/>
        <w:ind w:firstLine="0"/>
        <w:contextualSpacing w:val="0"/>
        <w:rPr>
          <w:rFonts w:ascii="Arial" w:cs="Arial" w:eastAsia="Arial" w:hAnsi="Arial"/>
          <w:u w:val="single"/>
        </w:rPr>
      </w:pPr>
      <w:r w:rsidDel="00000000" w:rsidR="00000000" w:rsidRPr="00000000">
        <w:rPr>
          <w:rFonts w:ascii="Arial" w:cs="Arial" w:eastAsia="Arial" w:hAnsi="Arial"/>
          <w:rtl w:val="0"/>
        </w:rPr>
        <w:t xml:space="preserve">The User Interface Module(UIM) provides a web-base GUI and functionality for the user-friendly interface.  It organizes and visualizes the data-set based on user geolocation input, defined categories’ input, and distance input.  The UIM contains tools such as searching geo-location based on user location input and time of date and pinpointing geo-location.  The UIM also contains feature that identifies specialty availability within a region and determine how many claimants are in the area, validate appointment assigned to QTC, and determine if an area has enough providers within a given distance.  For security, the user will to enter their login information on the UIM to gain access to the system.  The UIM is also responsible for receiving the QTC’s excel file information and sending it to the UIM.</w:t>
      </w: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contextualSpacing w:val="0"/>
        <w:rPr>
          <w:rFonts w:ascii="Arial" w:cs="Arial" w:eastAsia="Arial" w:hAnsi="Arial"/>
          <w:u w:val="singl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contextualSpacing w:val="0"/>
        <w:rPr>
          <w:rFonts w:ascii="Arial" w:cs="Arial" w:eastAsia="Arial" w:hAnsi="Arial"/>
          <w:b w:val="1"/>
          <w:u w:val="single"/>
        </w:rPr>
      </w:pPr>
      <w:r w:rsidDel="00000000" w:rsidR="00000000" w:rsidRPr="00000000">
        <w:rPr>
          <w:rFonts w:ascii="Arial" w:cs="Arial" w:eastAsia="Arial" w:hAnsi="Arial"/>
          <w:b w:val="1"/>
          <w:u w:val="single"/>
          <w:rtl w:val="0"/>
        </w:rPr>
        <w:t xml:space="preserve">4.1.2 Main Controller Module</w:t>
      </w:r>
    </w:p>
    <w:p w:rsidR="00000000" w:rsidDel="00000000" w:rsidP="00000000" w:rsidRDefault="00000000" w:rsidRPr="00000000" w14:paraId="0000010C">
      <w:pPr>
        <w:keepNext w:val="1"/>
        <w:shd w:fill="ffffff" w:val="clear"/>
        <w:spacing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The Main Controller Module(MCM) is the Model View Controller(MVC) of the RE-TAT. M stands for models. Which when the data is parsed it creates model’s so the main controller module can manipulate the data.  V stands for View, and the User Interface Module is that part of the system’s design pattern.  View is will in charge of display and having a way to send input to the Main Controller Module.  C stands for controller and the Main Controller Module is the controller for the view. It contains the central system of the server side implementation on the RE-TAT.  The MVC will serve as the main controller for the User Interface Module(UIM), Data Input Parser Module(DIPM), User Module(UM) and the server.  The MCM is responsible for the implementation of the features.  Based on the user’s input of date, geolocation, medical specialty for a given feature from the UIM, the MCM will search through the dataset for a list of information the user wants to view and sends it to the UIM.  The MCM is also responsible for transferring Excel files to the DIPM and receiving the content of the Excel files' data from the DIPM.</w:t>
      </w: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contextualSpacing w:val="0"/>
        <w:rPr>
          <w:rFonts w:ascii="Arial" w:cs="Arial" w:eastAsia="Arial" w:hAnsi="Arial"/>
          <w:b w:val="1"/>
          <w:u w:val="single"/>
        </w:rPr>
      </w:pPr>
      <w:r w:rsidDel="00000000" w:rsidR="00000000" w:rsidRPr="00000000">
        <w:rPr>
          <w:rFonts w:ascii="Arial" w:cs="Arial" w:eastAsia="Arial" w:hAnsi="Arial"/>
          <w:b w:val="1"/>
          <w:u w:val="single"/>
          <w:rtl w:val="0"/>
        </w:rPr>
        <w:t xml:space="preserve">4.1.3 Data Input Parser Module.</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The Data Input Parser Module receives input files and parses the data from the Main Controller Module and creates data models for the parsed information. After the files have been parsed, the module will that data to the Main Controller module. The higher-level components work together as whole and follow the MVC design pattern. </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contextualSpacing w:val="0"/>
        <w:rPr>
          <w:rFonts w:ascii="Arial" w:cs="Arial" w:eastAsia="Arial" w:hAnsi="Arial"/>
          <w:b w:val="1"/>
          <w:color w:val="ff0000"/>
          <w:u w:val="single"/>
        </w:rPr>
      </w:pPr>
      <w:r w:rsidDel="00000000" w:rsidR="00000000" w:rsidRPr="00000000">
        <w:rPr>
          <w:rFonts w:ascii="Arial" w:cs="Arial" w:eastAsia="Arial" w:hAnsi="Arial"/>
          <w:b w:val="1"/>
          <w:u w:val="single"/>
          <w:rtl w:val="0"/>
        </w:rPr>
        <w:t xml:space="preserve">4.1.3 User Authentication Modul</w:t>
      </w:r>
      <w:r w:rsidDel="00000000" w:rsidR="00000000" w:rsidRPr="00000000">
        <w:rPr>
          <w:rFonts w:ascii="Arial" w:cs="Arial" w:eastAsia="Arial" w:hAnsi="Arial"/>
          <w:b w:val="1"/>
          <w:u w:val="single"/>
          <w:rtl w:val="0"/>
        </w:rPr>
        <w:t xml:space="preserve">e </w:t>
      </w:r>
      <w:r w:rsidDel="00000000" w:rsidR="00000000" w:rsidRPr="00000000">
        <w:rPr>
          <w:rtl w:val="0"/>
        </w:rPr>
      </w:r>
    </w:p>
    <w:p w:rsidR="00000000" w:rsidDel="00000000" w:rsidP="00000000" w:rsidRDefault="00000000" w:rsidRPr="00000000" w14:paraId="00000112">
      <w:pPr>
        <w:spacing w:after="200" w:before="100"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User Authentication Module connects to a database which store all username and password information.  General users will use their unique username and password to access this program, but they will not have access to admin level privilege.  There is only one Admin user in our system.  Admin user have the same abilities as the general user as well as add and remove users, and change the users’ password.</w:t>
      </w:r>
    </w:p>
    <w:p w:rsidR="00000000" w:rsidDel="00000000" w:rsidP="00000000" w:rsidRDefault="00000000" w:rsidRPr="00000000" w14:paraId="00000113">
      <w:pPr>
        <w:spacing w:after="200" w:before="100"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14">
      <w:pPr>
        <w:spacing w:line="276" w:lineRule="auto"/>
        <w:ind w:firstLine="0"/>
        <w:contextualSpacing w:val="0"/>
        <w:rPr>
          <w:rFonts w:ascii="Arial" w:cs="Arial" w:eastAsia="Arial" w:hAnsi="Arial"/>
          <w:i w:val="0"/>
          <w:smallCaps w:val="0"/>
          <w:strike w:val="0"/>
          <w:color w:val="385623"/>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6. Detailed System Design (D</w:t>
      </w:r>
      <w:r w:rsidDel="00000000" w:rsidR="00000000" w:rsidRPr="00000000">
        <w:rPr>
          <w:rFonts w:ascii="Arial" w:cs="Arial" w:eastAsia="Arial" w:hAnsi="Arial"/>
          <w:b w:val="1"/>
          <w:sz w:val="40"/>
          <w:szCs w:val="40"/>
          <w:rtl w:val="0"/>
        </w:rPr>
        <w:t xml:space="preserve">F</w:t>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D </w:t>
      </w:r>
      <w:r w:rsidDel="00000000" w:rsidR="00000000" w:rsidRPr="00000000">
        <w:rPr>
          <w:rFonts w:ascii="Arial" w:cs="Arial" w:eastAsia="Arial" w:hAnsi="Arial"/>
          <w:b w:val="1"/>
          <w:sz w:val="40"/>
          <w:szCs w:val="40"/>
          <w:rtl w:val="0"/>
        </w:rPr>
        <w:t xml:space="preserve">Level 2)</w:t>
      </w: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116">
      <w:pPr>
        <w:spacing w:after="120" w:line="276" w:lineRule="auto"/>
        <w:ind w:firstLine="0"/>
        <w:contextualSpacing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6.1 User Interface Module</w:t>
      </w:r>
    </w:p>
    <w:p w:rsidR="00000000" w:rsidDel="00000000" w:rsidP="00000000" w:rsidRDefault="00000000" w:rsidRPr="00000000" w14:paraId="00000117">
      <w:pPr>
        <w:spacing w:after="120" w:line="276" w:lineRule="auto"/>
        <w:ind w:left="720"/>
        <w:contextualSpacing w:val="0"/>
        <w:rPr>
          <w:rFonts w:ascii="Arial" w:cs="Arial" w:eastAsia="Arial" w:hAnsi="Arial"/>
          <w:color w:val="385623"/>
        </w:rPr>
      </w:pPr>
      <w:r w:rsidDel="00000000" w:rsidR="00000000" w:rsidRPr="00000000">
        <w:rPr>
          <w:rFonts w:ascii="Arial" w:cs="Arial" w:eastAsia="Arial" w:hAnsi="Arial"/>
          <w:b w:val="1"/>
          <w:rtl w:val="0"/>
        </w:rPr>
        <w:t xml:space="preserve">6.1.1</w:t>
        <w:tab/>
        <w:t xml:space="preserve">Responsibilities</w:t>
      </w:r>
      <w:r w:rsidDel="00000000" w:rsidR="00000000" w:rsidRPr="00000000">
        <w:rPr>
          <w:rtl w:val="0"/>
        </w:rPr>
      </w:r>
    </w:p>
    <w:p w:rsidR="00000000" w:rsidDel="00000000" w:rsidP="00000000" w:rsidRDefault="00000000" w:rsidRPr="00000000" w14:paraId="00000118">
      <w:pPr>
        <w:spacing w:after="120" w:line="276" w:lineRule="auto"/>
        <w:ind w:left="720"/>
        <w:contextualSpacing w:val="0"/>
        <w:rPr>
          <w:rFonts w:ascii="Arial" w:cs="Arial" w:eastAsia="Arial" w:hAnsi="Arial"/>
        </w:rPr>
      </w:pPr>
      <w:r w:rsidDel="00000000" w:rsidR="00000000" w:rsidRPr="00000000">
        <w:rPr>
          <w:rFonts w:ascii="Arial" w:cs="Arial" w:eastAsia="Arial" w:hAnsi="Arial"/>
          <w:rtl w:val="0"/>
        </w:rPr>
        <w:t xml:space="preserve">Referral and Provider check feature allows QTC to check whether there are areas that are missing providers. The filter can be used to filter based on state and also find specific Zip Code. There is also an option to filter whether the resulting Zip Code meets the specialty requirement. Erra and Provider cross check feature helps QTC check between their referral list and ERRA data to see what part of the data matches and what doesn’t match.</w:t>
      </w:r>
    </w:p>
    <w:p w:rsidR="00000000" w:rsidDel="00000000" w:rsidP="00000000" w:rsidRDefault="00000000" w:rsidRPr="00000000" w14:paraId="00000119">
      <w:pPr>
        <w:spacing w:after="120" w:line="276" w:lineRule="auto"/>
        <w:ind w:left="720"/>
        <w:contextualSpacing w:val="0"/>
        <w:rPr>
          <w:rFonts w:ascii="Arial" w:cs="Arial" w:eastAsia="Arial" w:hAnsi="Arial"/>
          <w:b w:val="1"/>
        </w:rPr>
      </w:pPr>
      <w:r w:rsidDel="00000000" w:rsidR="00000000" w:rsidRPr="00000000">
        <w:rPr>
          <w:rFonts w:ascii="Arial" w:cs="Arial" w:eastAsia="Arial" w:hAnsi="Arial"/>
          <w:b w:val="1"/>
          <w:rtl w:val="0"/>
        </w:rPr>
        <w:t xml:space="preserve">6.1.2</w:t>
        <w:tab/>
        <w:t xml:space="preserve">Constraints</w:t>
      </w:r>
    </w:p>
    <w:p w:rsidR="00000000" w:rsidDel="00000000" w:rsidP="00000000" w:rsidRDefault="00000000" w:rsidRPr="00000000" w14:paraId="0000011A">
      <w:pPr>
        <w:spacing w:after="120" w:line="276" w:lineRule="auto"/>
        <w:ind w:left="720"/>
        <w:contextualSpacing w:val="0"/>
        <w:rPr>
          <w:rFonts w:ascii="Arial" w:cs="Arial" w:eastAsia="Arial" w:hAnsi="Arial"/>
        </w:rPr>
      </w:pPr>
      <w:r w:rsidDel="00000000" w:rsidR="00000000" w:rsidRPr="00000000">
        <w:rPr>
          <w:rFonts w:ascii="Arial" w:cs="Arial" w:eastAsia="Arial" w:hAnsi="Arial"/>
          <w:rtl w:val="0"/>
        </w:rPr>
        <w:t xml:space="preserve">Since user can type input into the textbox, the system has sanitize their input.</w:t>
      </w:r>
    </w:p>
    <w:p w:rsidR="00000000" w:rsidDel="00000000" w:rsidP="00000000" w:rsidRDefault="00000000" w:rsidRPr="00000000" w14:paraId="0000011B">
      <w:pPr>
        <w:spacing w:after="120" w:line="276" w:lineRule="auto"/>
        <w:ind w:left="720"/>
        <w:contextualSpacing w:val="0"/>
        <w:rPr>
          <w:rFonts w:ascii="Arial" w:cs="Arial" w:eastAsia="Arial" w:hAnsi="Arial"/>
          <w:color w:val="385623"/>
        </w:rPr>
      </w:pPr>
      <w:r w:rsidDel="00000000" w:rsidR="00000000" w:rsidRPr="00000000">
        <w:rPr>
          <w:rFonts w:ascii="Arial" w:cs="Arial" w:eastAsia="Arial" w:hAnsi="Arial"/>
          <w:b w:val="1"/>
          <w:rtl w:val="0"/>
        </w:rPr>
        <w:t xml:space="preserve">6.1.3</w:t>
        <w:tab/>
        <w:t xml:space="preserve">Composition</w:t>
      </w:r>
      <w:r w:rsidDel="00000000" w:rsidR="00000000" w:rsidRPr="00000000">
        <w:rPr>
          <w:rtl w:val="0"/>
        </w:rPr>
      </w:r>
    </w:p>
    <w:p w:rsidR="00000000" w:rsidDel="00000000" w:rsidP="00000000" w:rsidRDefault="00000000" w:rsidRPr="00000000" w14:paraId="0000011C">
      <w:pPr>
        <w:spacing w:after="120" w:line="276" w:lineRule="auto"/>
        <w:ind w:left="720"/>
        <w:contextualSpacing w:val="0"/>
        <w:rPr>
          <w:rFonts w:ascii="Arial" w:cs="Arial" w:eastAsia="Arial" w:hAnsi="Arial"/>
        </w:rPr>
      </w:pPr>
      <w:r w:rsidDel="00000000" w:rsidR="00000000" w:rsidRPr="00000000">
        <w:rPr>
          <w:rFonts w:ascii="Arial" w:cs="Arial" w:eastAsia="Arial" w:hAnsi="Arial"/>
          <w:rtl w:val="0"/>
        </w:rPr>
        <w:t xml:space="preserve">Filters in our features is a meaningful subcomponents that helps QTC narrow down their results from their data.</w:t>
      </w:r>
    </w:p>
    <w:p w:rsidR="00000000" w:rsidDel="00000000" w:rsidP="00000000" w:rsidRDefault="00000000" w:rsidRPr="00000000" w14:paraId="0000011D">
      <w:pPr>
        <w:spacing w:after="120" w:line="276" w:lineRule="auto"/>
        <w:ind w:left="720"/>
        <w:contextualSpacing w:val="0"/>
        <w:rPr>
          <w:rFonts w:ascii="Arial" w:cs="Arial" w:eastAsia="Arial" w:hAnsi="Arial"/>
          <w:color w:val="385623"/>
        </w:rPr>
      </w:pPr>
      <w:r w:rsidDel="00000000" w:rsidR="00000000" w:rsidRPr="00000000">
        <w:rPr>
          <w:rFonts w:ascii="Arial" w:cs="Arial" w:eastAsia="Arial" w:hAnsi="Arial"/>
          <w:b w:val="1"/>
          <w:rtl w:val="0"/>
        </w:rPr>
        <w:t xml:space="preserve">6.1.4</w:t>
        <w:tab/>
        <w:t xml:space="preserve">Uses/Interactions       </w:t>
      </w:r>
      <w:r w:rsidDel="00000000" w:rsidR="00000000" w:rsidRPr="00000000">
        <w:rPr>
          <w:rtl w:val="0"/>
        </w:rPr>
      </w:r>
    </w:p>
    <w:p w:rsidR="00000000" w:rsidDel="00000000" w:rsidP="00000000" w:rsidRDefault="00000000" w:rsidRPr="00000000" w14:paraId="0000011E">
      <w:pPr>
        <w:spacing w:after="120" w:line="276" w:lineRule="auto"/>
        <w:ind w:left="720"/>
        <w:contextualSpacing w:val="0"/>
        <w:rPr>
          <w:rFonts w:ascii="Arial" w:cs="Arial" w:eastAsia="Arial" w:hAnsi="Arial"/>
        </w:rPr>
      </w:pPr>
      <w:r w:rsidDel="00000000" w:rsidR="00000000" w:rsidRPr="00000000">
        <w:rPr>
          <w:rFonts w:ascii="Arial" w:cs="Arial" w:eastAsia="Arial" w:hAnsi="Arial"/>
          <w:rtl w:val="0"/>
        </w:rPr>
        <w:t xml:space="preserve">The user will use our interactive website by using the hierarchy options we implemented that manipulates the data we were given by QTC.</w:t>
      </w:r>
    </w:p>
    <w:p w:rsidR="00000000" w:rsidDel="00000000" w:rsidP="00000000" w:rsidRDefault="00000000" w:rsidRPr="00000000" w14:paraId="0000011F">
      <w:pPr>
        <w:spacing w:after="120" w:line="276" w:lineRule="auto"/>
        <w:ind w:left="720"/>
        <w:contextualSpacing w:val="0"/>
        <w:rPr>
          <w:rFonts w:ascii="Arial" w:cs="Arial" w:eastAsia="Arial" w:hAnsi="Arial"/>
          <w:color w:val="385623"/>
        </w:rPr>
      </w:pPr>
      <w:r w:rsidDel="00000000" w:rsidR="00000000" w:rsidRPr="00000000">
        <w:rPr>
          <w:rFonts w:ascii="Arial" w:cs="Arial" w:eastAsia="Arial" w:hAnsi="Arial"/>
          <w:b w:val="1"/>
          <w:rtl w:val="0"/>
        </w:rPr>
        <w:t xml:space="preserve">6.1.5</w:t>
        <w:tab/>
        <w:t xml:space="preserve">Resources</w:t>
      </w:r>
      <w:r w:rsidDel="00000000" w:rsidR="00000000" w:rsidRPr="00000000">
        <w:rPr>
          <w:rtl w:val="0"/>
        </w:rPr>
      </w:r>
    </w:p>
    <w:p w:rsidR="00000000" w:rsidDel="00000000" w:rsidP="00000000" w:rsidRDefault="00000000" w:rsidRPr="00000000" w14:paraId="00000120">
      <w:pPr>
        <w:spacing w:after="120" w:line="276" w:lineRule="auto"/>
        <w:ind w:left="720"/>
        <w:contextualSpacing w:val="0"/>
        <w:rPr>
          <w:rFonts w:ascii="Arial" w:cs="Arial" w:eastAsia="Arial" w:hAnsi="Arial"/>
        </w:rPr>
      </w:pPr>
      <w:r w:rsidDel="00000000" w:rsidR="00000000" w:rsidRPr="00000000">
        <w:rPr>
          <w:rFonts w:ascii="Arial" w:cs="Arial" w:eastAsia="Arial" w:hAnsi="Arial"/>
          <w:rtl w:val="0"/>
        </w:rPr>
        <w:t xml:space="preserve">The main resource we have is QTC Excel files. Due to security and privacy concerns, our data is limited but it gives us the necessary data needed to execute the desired goals of helping QTC identify areas where they are missing providers and help them know when and where are referrals were assigned. </w:t>
      </w:r>
    </w:p>
    <w:p w:rsidR="00000000" w:rsidDel="00000000" w:rsidP="00000000" w:rsidRDefault="00000000" w:rsidRPr="00000000" w14:paraId="00000121">
      <w:pPr>
        <w:spacing w:after="120" w:line="276" w:lineRule="auto"/>
        <w:ind w:left="72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22">
      <w:pPr>
        <w:spacing w:after="120" w:line="276" w:lineRule="auto"/>
        <w:ind w:firstLine="0"/>
        <w:contextualSpacing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6.2 Main Controller Module </w:t>
      </w:r>
    </w:p>
    <w:p w:rsidR="00000000" w:rsidDel="00000000" w:rsidP="00000000" w:rsidRDefault="00000000" w:rsidRPr="00000000" w14:paraId="00000123">
      <w:pPr>
        <w:spacing w:after="120" w:line="276" w:lineRule="auto"/>
        <w:ind w:left="720"/>
        <w:contextualSpacing w:val="0"/>
        <w:rPr>
          <w:rFonts w:ascii="Arial" w:cs="Arial" w:eastAsia="Arial" w:hAnsi="Arial"/>
          <w:color w:val="385623"/>
        </w:rPr>
      </w:pPr>
      <w:r w:rsidDel="00000000" w:rsidR="00000000" w:rsidRPr="00000000">
        <w:rPr>
          <w:rFonts w:ascii="Arial" w:cs="Arial" w:eastAsia="Arial" w:hAnsi="Arial"/>
          <w:b w:val="1"/>
          <w:rtl w:val="0"/>
        </w:rPr>
        <w:t xml:space="preserve">6.2.1</w:t>
        <w:tab/>
        <w:t xml:space="preserve">Responsibilities</w:t>
      </w:r>
      <w:r w:rsidDel="00000000" w:rsidR="00000000" w:rsidRPr="00000000">
        <w:rPr>
          <w:rtl w:val="0"/>
        </w:rPr>
      </w:r>
    </w:p>
    <w:p w:rsidR="00000000" w:rsidDel="00000000" w:rsidP="00000000" w:rsidRDefault="00000000" w:rsidRPr="00000000" w14:paraId="00000124">
      <w:pPr>
        <w:spacing w:after="120" w:line="276" w:lineRule="auto"/>
        <w:ind w:left="720"/>
        <w:contextualSpacing w:val="0"/>
        <w:rPr>
          <w:rFonts w:ascii="Arial" w:cs="Arial" w:eastAsia="Arial" w:hAnsi="Arial"/>
        </w:rPr>
      </w:pPr>
      <w:r w:rsidDel="00000000" w:rsidR="00000000" w:rsidRPr="00000000">
        <w:rPr>
          <w:rFonts w:ascii="Arial" w:cs="Arial" w:eastAsia="Arial" w:hAnsi="Arial"/>
          <w:rtl w:val="0"/>
        </w:rPr>
        <w:t xml:space="preserve">This component is one of the cores of the system. The module handles three sub modules depending on the user’s interaction. It sends useful information to the client. This module is the controller of the User Interface Module. This module will control the input given by the user and send output to the user. </w:t>
      </w:r>
    </w:p>
    <w:p w:rsidR="00000000" w:rsidDel="00000000" w:rsidP="00000000" w:rsidRDefault="00000000" w:rsidRPr="00000000" w14:paraId="00000125">
      <w:pPr>
        <w:spacing w:after="120" w:line="276" w:lineRule="auto"/>
        <w:ind w:left="720"/>
        <w:contextualSpacing w:val="0"/>
        <w:rPr>
          <w:rFonts w:ascii="Arial" w:cs="Arial" w:eastAsia="Arial" w:hAnsi="Arial"/>
          <w:color w:val="385623"/>
        </w:rPr>
      </w:pPr>
      <w:r w:rsidDel="00000000" w:rsidR="00000000" w:rsidRPr="00000000">
        <w:rPr>
          <w:rFonts w:ascii="Arial" w:cs="Arial" w:eastAsia="Arial" w:hAnsi="Arial"/>
          <w:b w:val="1"/>
          <w:rtl w:val="0"/>
        </w:rPr>
        <w:t xml:space="preserve">6.2.2</w:t>
        <w:tab/>
        <w:t xml:space="preserve">Constraints</w:t>
      </w:r>
      <w:r w:rsidDel="00000000" w:rsidR="00000000" w:rsidRPr="00000000">
        <w:rPr>
          <w:rtl w:val="0"/>
        </w:rPr>
      </w:r>
    </w:p>
    <w:p w:rsidR="00000000" w:rsidDel="00000000" w:rsidP="00000000" w:rsidRDefault="00000000" w:rsidRPr="00000000" w14:paraId="00000126">
      <w:pPr>
        <w:spacing w:after="120" w:line="276" w:lineRule="auto"/>
        <w:ind w:left="720"/>
        <w:contextualSpacing w:val="0"/>
        <w:rPr>
          <w:rFonts w:ascii="Arial" w:cs="Arial" w:eastAsia="Arial" w:hAnsi="Arial"/>
        </w:rPr>
      </w:pPr>
      <w:r w:rsidDel="00000000" w:rsidR="00000000" w:rsidRPr="00000000">
        <w:rPr>
          <w:rFonts w:ascii="Arial" w:cs="Arial" w:eastAsia="Arial" w:hAnsi="Arial"/>
          <w:rtl w:val="0"/>
        </w:rPr>
        <w:t xml:space="preserve">An assumption is that passing a large Excel file will take some time for the module to send back the data. </w:t>
      </w:r>
    </w:p>
    <w:p w:rsidR="00000000" w:rsidDel="00000000" w:rsidP="00000000" w:rsidRDefault="00000000" w:rsidRPr="00000000" w14:paraId="00000127">
      <w:pPr>
        <w:spacing w:after="120" w:line="276" w:lineRule="auto"/>
        <w:ind w:left="720"/>
        <w:contextualSpacing w:val="0"/>
        <w:rPr>
          <w:rFonts w:ascii="Arial" w:cs="Arial" w:eastAsia="Arial" w:hAnsi="Arial"/>
          <w:b w:val="1"/>
        </w:rPr>
      </w:pPr>
      <w:r w:rsidDel="00000000" w:rsidR="00000000" w:rsidRPr="00000000">
        <w:rPr>
          <w:rFonts w:ascii="Arial" w:cs="Arial" w:eastAsia="Arial" w:hAnsi="Arial"/>
          <w:b w:val="1"/>
          <w:rtl w:val="0"/>
        </w:rPr>
        <w:t xml:space="preserve">6.2.3</w:t>
        <w:tab/>
        <w:t xml:space="preserve">Composition</w:t>
      </w:r>
    </w:p>
    <w:p w:rsidR="00000000" w:rsidDel="00000000" w:rsidP="00000000" w:rsidRDefault="00000000" w:rsidRPr="00000000" w14:paraId="00000128">
      <w:pPr>
        <w:spacing w:after="120" w:line="276" w:lineRule="auto"/>
        <w:ind w:left="720"/>
        <w:contextualSpacing w:val="0"/>
        <w:rPr>
          <w:rFonts w:ascii="Arial" w:cs="Arial" w:eastAsia="Arial" w:hAnsi="Arial"/>
        </w:rPr>
      </w:pPr>
      <w:r w:rsidDel="00000000" w:rsidR="00000000" w:rsidRPr="00000000">
        <w:rPr>
          <w:rFonts w:ascii="Arial" w:cs="Arial" w:eastAsia="Arial" w:hAnsi="Arial"/>
          <w:rtl w:val="0"/>
        </w:rPr>
        <w:t xml:space="preserve">The module will help the client know how many claimants are in the area, validate appointment assigned to QTC, and determine if an area has enough providers within a given distance. </w:t>
      </w:r>
    </w:p>
    <w:p w:rsidR="00000000" w:rsidDel="00000000" w:rsidP="00000000" w:rsidRDefault="00000000" w:rsidRPr="00000000" w14:paraId="00000129">
      <w:pPr>
        <w:spacing w:after="120" w:line="276" w:lineRule="auto"/>
        <w:ind w:left="720"/>
        <w:contextualSpacing w:val="0"/>
        <w:rPr>
          <w:rFonts w:ascii="Arial" w:cs="Arial" w:eastAsia="Arial" w:hAnsi="Arial"/>
        </w:rPr>
      </w:pPr>
      <w:r w:rsidDel="00000000" w:rsidR="00000000" w:rsidRPr="00000000">
        <w:rPr>
          <w:rFonts w:ascii="Arial" w:cs="Arial" w:eastAsia="Arial" w:hAnsi="Arial"/>
          <w:b w:val="1"/>
          <w:rtl w:val="0"/>
        </w:rPr>
        <w:t xml:space="preserve">6.2.4</w:t>
        <w:tab/>
        <w:t xml:space="preserve">Uses/Interactions</w:t>
      </w:r>
      <w:r w:rsidDel="00000000" w:rsidR="00000000" w:rsidRPr="00000000">
        <w:rPr>
          <w:rtl w:val="0"/>
        </w:rPr>
      </w:r>
    </w:p>
    <w:p w:rsidR="00000000" w:rsidDel="00000000" w:rsidP="00000000" w:rsidRDefault="00000000" w:rsidRPr="00000000" w14:paraId="0000012A">
      <w:pPr>
        <w:spacing w:after="120" w:line="276" w:lineRule="auto"/>
        <w:ind w:left="720"/>
        <w:contextualSpacing w:val="0"/>
        <w:rPr>
          <w:rFonts w:ascii="Arial" w:cs="Arial" w:eastAsia="Arial" w:hAnsi="Arial"/>
        </w:rPr>
      </w:pPr>
      <w:r w:rsidDel="00000000" w:rsidR="00000000" w:rsidRPr="00000000">
        <w:rPr>
          <w:rFonts w:ascii="Arial" w:cs="Arial" w:eastAsia="Arial" w:hAnsi="Arial"/>
          <w:rtl w:val="0"/>
        </w:rPr>
        <w:t xml:space="preserve">The Main Controller Module receives input from the User Interface Module and sends it back to the User Interface Module. If the MCM receives an input file from the UAM then MCM will send the file to the Data Input Parser Module. Then, MCM receives output from DIPM of the data model. Inside MCM there are four submodules. Each module receives input depending on the UIM. Only three submodules will receive output from the DIPM.</w:t>
      </w:r>
    </w:p>
    <w:p w:rsidR="00000000" w:rsidDel="00000000" w:rsidP="00000000" w:rsidRDefault="00000000" w:rsidRPr="00000000" w14:paraId="0000012B">
      <w:pPr>
        <w:spacing w:after="120" w:line="276" w:lineRule="auto"/>
        <w:ind w:left="720"/>
        <w:contextualSpacing w:val="0"/>
        <w:rPr>
          <w:rFonts w:ascii="Arial" w:cs="Arial" w:eastAsia="Arial" w:hAnsi="Arial"/>
          <w:b w:val="1"/>
        </w:rPr>
      </w:pPr>
      <w:r w:rsidDel="00000000" w:rsidR="00000000" w:rsidRPr="00000000">
        <w:rPr>
          <w:rFonts w:ascii="Arial" w:cs="Arial" w:eastAsia="Arial" w:hAnsi="Arial"/>
          <w:b w:val="1"/>
          <w:rtl w:val="0"/>
        </w:rPr>
        <w:t xml:space="preserve">6.2.5</w:t>
        <w:tab/>
        <w:t xml:space="preserve">Resources</w:t>
      </w:r>
    </w:p>
    <w:p w:rsidR="00000000" w:rsidDel="00000000" w:rsidP="00000000" w:rsidRDefault="00000000" w:rsidRPr="00000000" w14:paraId="0000012C">
      <w:pPr>
        <w:numPr>
          <w:ilvl w:val="0"/>
          <w:numId w:val="4"/>
        </w:numPr>
        <w:spacing w:after="12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JDBC library</w:t>
      </w:r>
      <w:r w:rsidDel="00000000" w:rsidR="00000000" w:rsidRPr="00000000">
        <w:rPr>
          <w:rtl w:val="0"/>
        </w:rPr>
      </w:r>
    </w:p>
    <w:p w:rsidR="00000000" w:rsidDel="00000000" w:rsidP="00000000" w:rsidRDefault="00000000" w:rsidRPr="00000000" w14:paraId="0000012D">
      <w:pPr>
        <w:spacing w:after="120" w:line="276" w:lineRule="auto"/>
        <w:ind w:left="72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2E">
      <w:pPr>
        <w:spacing w:after="120" w:line="276" w:lineRule="auto"/>
        <w:ind w:firstLine="0"/>
        <w:contextualSpacing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6.3  Data Input Parser Module</w:t>
      </w:r>
    </w:p>
    <w:p w:rsidR="00000000" w:rsidDel="00000000" w:rsidP="00000000" w:rsidRDefault="00000000" w:rsidRPr="00000000" w14:paraId="0000012F">
      <w:pPr>
        <w:spacing w:after="120" w:line="276" w:lineRule="auto"/>
        <w:ind w:left="720"/>
        <w:contextualSpacing w:val="0"/>
        <w:rPr>
          <w:rFonts w:ascii="Arial" w:cs="Arial" w:eastAsia="Arial" w:hAnsi="Arial"/>
          <w:color w:val="385623"/>
        </w:rPr>
      </w:pPr>
      <w:r w:rsidDel="00000000" w:rsidR="00000000" w:rsidRPr="00000000">
        <w:rPr>
          <w:rFonts w:ascii="Arial" w:cs="Arial" w:eastAsia="Arial" w:hAnsi="Arial"/>
          <w:b w:val="1"/>
          <w:rtl w:val="0"/>
        </w:rPr>
        <w:t xml:space="preserve">6.3.1</w:t>
        <w:tab/>
        <w:t xml:space="preserve">Responsibilities</w:t>
      </w:r>
      <w:r w:rsidDel="00000000" w:rsidR="00000000" w:rsidRPr="00000000">
        <w:rPr>
          <w:rtl w:val="0"/>
        </w:rPr>
      </w:r>
    </w:p>
    <w:p w:rsidR="00000000" w:rsidDel="00000000" w:rsidP="00000000" w:rsidRDefault="00000000" w:rsidRPr="00000000" w14:paraId="00000130">
      <w:pPr>
        <w:spacing w:after="120" w:line="276" w:lineRule="auto"/>
        <w:ind w:left="720"/>
        <w:contextualSpacing w:val="0"/>
        <w:rPr>
          <w:rFonts w:ascii="Arial" w:cs="Arial" w:eastAsia="Arial" w:hAnsi="Arial"/>
        </w:rPr>
      </w:pPr>
      <w:r w:rsidDel="00000000" w:rsidR="00000000" w:rsidRPr="00000000">
        <w:rPr>
          <w:rFonts w:ascii="Arial" w:cs="Arial" w:eastAsia="Arial" w:hAnsi="Arial"/>
          <w:rtl w:val="0"/>
        </w:rPr>
        <w:t xml:space="preserve">The Data Input Parser Module reads in QTC’s Excel files and outputs data models the RE-TAT system can understand and operate on. This module serves as the main interpreter between the QTC’s Excel data format and the RE-TAT’s data model format.</w:t>
      </w:r>
    </w:p>
    <w:p w:rsidR="00000000" w:rsidDel="00000000" w:rsidP="00000000" w:rsidRDefault="00000000" w:rsidRPr="00000000" w14:paraId="00000131">
      <w:pPr>
        <w:spacing w:after="120" w:line="276" w:lineRule="auto"/>
        <w:ind w:left="720"/>
        <w:contextualSpacing w:val="0"/>
        <w:rPr>
          <w:rFonts w:ascii="Arial" w:cs="Arial" w:eastAsia="Arial" w:hAnsi="Arial"/>
          <w:color w:val="385623"/>
        </w:rPr>
      </w:pPr>
      <w:r w:rsidDel="00000000" w:rsidR="00000000" w:rsidRPr="00000000">
        <w:rPr>
          <w:rFonts w:ascii="Arial" w:cs="Arial" w:eastAsia="Arial" w:hAnsi="Arial"/>
          <w:b w:val="1"/>
          <w:rtl w:val="0"/>
        </w:rPr>
        <w:t xml:space="preserve">6.3.2</w:t>
        <w:tab/>
        <w:t xml:space="preserve">Constraints</w:t>
      </w:r>
      <w:r w:rsidDel="00000000" w:rsidR="00000000" w:rsidRPr="00000000">
        <w:rPr>
          <w:rtl w:val="0"/>
        </w:rPr>
      </w:r>
    </w:p>
    <w:p w:rsidR="00000000" w:rsidDel="00000000" w:rsidP="00000000" w:rsidRDefault="00000000" w:rsidRPr="00000000" w14:paraId="00000132">
      <w:pPr>
        <w:numPr>
          <w:ilvl w:val="0"/>
          <w:numId w:val="2"/>
        </w:numPr>
        <w:spacing w:after="12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QTC’s excel file formats are a constraint on the Data Input Parser Module. Currently, there are four formats this system can read, parser and understand. If QTC changes the formatting of their Excel files, the module would not be able to interpret it and may cause output issue to the UIM or crash the webpage.</w:t>
      </w:r>
    </w:p>
    <w:p w:rsidR="00000000" w:rsidDel="00000000" w:rsidP="00000000" w:rsidRDefault="00000000" w:rsidRPr="00000000" w14:paraId="00000133">
      <w:pPr>
        <w:numPr>
          <w:ilvl w:val="0"/>
          <w:numId w:val="2"/>
        </w:numPr>
        <w:spacing w:after="12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The Data Input Parser Module might take about 5-10 second to read and parse the Excel files. Some of the files may contain more than 200,000 data entries. Issues about memory storage and wait times can arise when the number of data entries increases.</w:t>
      </w:r>
    </w:p>
    <w:p w:rsidR="00000000" w:rsidDel="00000000" w:rsidP="00000000" w:rsidRDefault="00000000" w:rsidRPr="00000000" w14:paraId="00000134">
      <w:pPr>
        <w:spacing w:after="120" w:line="276" w:lineRule="auto"/>
        <w:ind w:left="720"/>
        <w:contextualSpacing w:val="0"/>
        <w:rPr>
          <w:rFonts w:ascii="Arial" w:cs="Arial" w:eastAsia="Arial" w:hAnsi="Arial"/>
          <w:color w:val="385623"/>
        </w:rPr>
      </w:pPr>
      <w:r w:rsidDel="00000000" w:rsidR="00000000" w:rsidRPr="00000000">
        <w:rPr>
          <w:rFonts w:ascii="Arial" w:cs="Arial" w:eastAsia="Arial" w:hAnsi="Arial"/>
          <w:b w:val="1"/>
          <w:rtl w:val="0"/>
        </w:rPr>
        <w:t xml:space="preserve">6.3.3</w:t>
        <w:tab/>
        <w:t xml:space="preserve">Composition</w:t>
      </w:r>
      <w:r w:rsidDel="00000000" w:rsidR="00000000" w:rsidRPr="00000000">
        <w:rPr>
          <w:rtl w:val="0"/>
        </w:rPr>
      </w:r>
    </w:p>
    <w:p w:rsidR="00000000" w:rsidDel="00000000" w:rsidP="00000000" w:rsidRDefault="00000000" w:rsidRPr="00000000" w14:paraId="00000135">
      <w:pPr>
        <w:spacing w:after="120" w:line="276" w:lineRule="auto"/>
        <w:ind w:left="720"/>
        <w:contextualSpacing w:val="0"/>
        <w:rPr>
          <w:rFonts w:ascii="Arial" w:cs="Arial" w:eastAsia="Arial" w:hAnsi="Arial"/>
        </w:rPr>
      </w:pPr>
      <w:r w:rsidDel="00000000" w:rsidR="00000000" w:rsidRPr="00000000">
        <w:rPr>
          <w:rFonts w:ascii="Arial" w:cs="Arial" w:eastAsia="Arial" w:hAnsi="Arial"/>
          <w:rtl w:val="0"/>
        </w:rPr>
        <w:t xml:space="preserve">There are four subcomponents in the Data Input Parser Module: QTC’s ERRA excel file formatter, QTC’s referral list excel file formatter, QTC’s VA provider network list Excel file formatter and QTC’s specialty and mileage range excel file formatter.</w:t>
      </w:r>
    </w:p>
    <w:p w:rsidR="00000000" w:rsidDel="00000000" w:rsidP="00000000" w:rsidRDefault="00000000" w:rsidRPr="00000000" w14:paraId="00000136">
      <w:pPr>
        <w:numPr>
          <w:ilvl w:val="0"/>
          <w:numId w:val="7"/>
        </w:numPr>
        <w:spacing w:after="120" w:line="276" w:lineRule="auto"/>
        <w:ind w:left="1440" w:hanging="360"/>
        <w:rPr>
          <w:rFonts w:ascii="Arial" w:cs="Arial" w:eastAsia="Arial" w:hAnsi="Arial"/>
        </w:rPr>
      </w:pPr>
      <w:r w:rsidDel="00000000" w:rsidR="00000000" w:rsidRPr="00000000">
        <w:rPr>
          <w:rFonts w:ascii="Arial" w:cs="Arial" w:eastAsia="Arial" w:hAnsi="Arial"/>
          <w:rtl w:val="0"/>
        </w:rPr>
        <w:t xml:space="preserve">ERRA Excel file formatter</w:t>
      </w:r>
    </w:p>
    <w:p w:rsidR="00000000" w:rsidDel="00000000" w:rsidP="00000000" w:rsidRDefault="00000000" w:rsidRPr="00000000" w14:paraId="00000137">
      <w:pPr>
        <w:numPr>
          <w:ilvl w:val="1"/>
          <w:numId w:val="7"/>
        </w:numPr>
        <w:spacing w:after="120" w:line="276" w:lineRule="auto"/>
        <w:ind w:left="2160" w:hanging="360"/>
        <w:rPr>
          <w:rFonts w:ascii="Arial" w:cs="Arial" w:eastAsia="Arial" w:hAnsi="Arial"/>
        </w:rPr>
      </w:pPr>
      <w:r w:rsidDel="00000000" w:rsidR="00000000" w:rsidRPr="00000000">
        <w:rPr>
          <w:rFonts w:ascii="Arial" w:cs="Arial" w:eastAsia="Arial" w:hAnsi="Arial"/>
          <w:rtl w:val="0"/>
        </w:rPr>
        <w:t xml:space="preserve">This subcomponents translate the QTC’s ERRA excel file data into a dataset the RE-TAT system can interpret.</w:t>
      </w:r>
    </w:p>
    <w:p w:rsidR="00000000" w:rsidDel="00000000" w:rsidP="00000000" w:rsidRDefault="00000000" w:rsidRPr="00000000" w14:paraId="00000138">
      <w:pPr>
        <w:numPr>
          <w:ilvl w:val="0"/>
          <w:numId w:val="7"/>
        </w:numPr>
        <w:spacing w:after="120" w:line="276" w:lineRule="auto"/>
        <w:ind w:left="1440" w:hanging="360"/>
        <w:rPr>
          <w:rFonts w:ascii="Arial" w:cs="Arial" w:eastAsia="Arial" w:hAnsi="Arial"/>
        </w:rPr>
      </w:pPr>
      <w:r w:rsidDel="00000000" w:rsidR="00000000" w:rsidRPr="00000000">
        <w:rPr>
          <w:rFonts w:ascii="Arial" w:cs="Arial" w:eastAsia="Arial" w:hAnsi="Arial"/>
          <w:rtl w:val="0"/>
        </w:rPr>
        <w:t xml:space="preserve">Referral list excel file formatter</w:t>
      </w:r>
    </w:p>
    <w:p w:rsidR="00000000" w:rsidDel="00000000" w:rsidP="00000000" w:rsidRDefault="00000000" w:rsidRPr="00000000" w14:paraId="00000139">
      <w:pPr>
        <w:numPr>
          <w:ilvl w:val="1"/>
          <w:numId w:val="7"/>
        </w:numPr>
        <w:spacing w:after="120" w:line="276" w:lineRule="auto"/>
        <w:ind w:left="2160" w:hanging="360"/>
        <w:rPr>
          <w:rFonts w:ascii="Arial" w:cs="Arial" w:eastAsia="Arial" w:hAnsi="Arial"/>
        </w:rPr>
      </w:pPr>
      <w:r w:rsidDel="00000000" w:rsidR="00000000" w:rsidRPr="00000000">
        <w:rPr>
          <w:rFonts w:ascii="Arial" w:cs="Arial" w:eastAsia="Arial" w:hAnsi="Arial"/>
          <w:rtl w:val="0"/>
        </w:rPr>
        <w:t xml:space="preserve">This subcomponents translate the QTC’s referral list excel file data into a dataset the RE-TAT system can interpret.</w:t>
      </w:r>
    </w:p>
    <w:p w:rsidR="00000000" w:rsidDel="00000000" w:rsidP="00000000" w:rsidRDefault="00000000" w:rsidRPr="00000000" w14:paraId="0000013A">
      <w:pPr>
        <w:numPr>
          <w:ilvl w:val="0"/>
          <w:numId w:val="7"/>
        </w:numPr>
        <w:spacing w:after="120" w:line="276" w:lineRule="auto"/>
        <w:ind w:left="1440" w:hanging="360"/>
        <w:rPr>
          <w:rFonts w:ascii="Arial" w:cs="Arial" w:eastAsia="Arial" w:hAnsi="Arial"/>
        </w:rPr>
      </w:pPr>
      <w:r w:rsidDel="00000000" w:rsidR="00000000" w:rsidRPr="00000000">
        <w:rPr>
          <w:rFonts w:ascii="Arial" w:cs="Arial" w:eastAsia="Arial" w:hAnsi="Arial"/>
          <w:rtl w:val="0"/>
        </w:rPr>
        <w:t xml:space="preserve">VA provider network list excel file formatter</w:t>
      </w:r>
    </w:p>
    <w:p w:rsidR="00000000" w:rsidDel="00000000" w:rsidP="00000000" w:rsidRDefault="00000000" w:rsidRPr="00000000" w14:paraId="0000013B">
      <w:pPr>
        <w:numPr>
          <w:ilvl w:val="1"/>
          <w:numId w:val="7"/>
        </w:numPr>
        <w:spacing w:after="120" w:line="276" w:lineRule="auto"/>
        <w:ind w:left="2160" w:hanging="360"/>
        <w:rPr>
          <w:rFonts w:ascii="Arial" w:cs="Arial" w:eastAsia="Arial" w:hAnsi="Arial"/>
        </w:rPr>
      </w:pPr>
      <w:r w:rsidDel="00000000" w:rsidR="00000000" w:rsidRPr="00000000">
        <w:rPr>
          <w:rFonts w:ascii="Arial" w:cs="Arial" w:eastAsia="Arial" w:hAnsi="Arial"/>
          <w:rtl w:val="0"/>
        </w:rPr>
        <w:t xml:space="preserve">This subcomponents translate the QTC’s VA provider network list excel file data into a dataset the RE-TAT system can interpret.</w:t>
      </w:r>
    </w:p>
    <w:p w:rsidR="00000000" w:rsidDel="00000000" w:rsidP="00000000" w:rsidRDefault="00000000" w:rsidRPr="00000000" w14:paraId="0000013C">
      <w:pPr>
        <w:numPr>
          <w:ilvl w:val="0"/>
          <w:numId w:val="7"/>
        </w:numPr>
        <w:spacing w:after="120" w:line="276" w:lineRule="auto"/>
        <w:ind w:left="1440" w:hanging="360"/>
        <w:rPr>
          <w:rFonts w:ascii="Arial" w:cs="Arial" w:eastAsia="Arial" w:hAnsi="Arial"/>
        </w:rPr>
      </w:pPr>
      <w:r w:rsidDel="00000000" w:rsidR="00000000" w:rsidRPr="00000000">
        <w:rPr>
          <w:rFonts w:ascii="Arial" w:cs="Arial" w:eastAsia="Arial" w:hAnsi="Arial"/>
          <w:rtl w:val="0"/>
        </w:rPr>
        <w:t xml:space="preserve">Specialty and mileage range excel file formatter</w:t>
      </w:r>
    </w:p>
    <w:p w:rsidR="00000000" w:rsidDel="00000000" w:rsidP="00000000" w:rsidRDefault="00000000" w:rsidRPr="00000000" w14:paraId="0000013D">
      <w:pPr>
        <w:numPr>
          <w:ilvl w:val="1"/>
          <w:numId w:val="7"/>
        </w:numPr>
        <w:spacing w:after="120" w:line="276" w:lineRule="auto"/>
        <w:ind w:left="2160" w:hanging="360"/>
        <w:rPr>
          <w:rFonts w:ascii="Arial" w:cs="Arial" w:eastAsia="Arial" w:hAnsi="Arial"/>
        </w:rPr>
      </w:pPr>
      <w:r w:rsidDel="00000000" w:rsidR="00000000" w:rsidRPr="00000000">
        <w:rPr>
          <w:rFonts w:ascii="Arial" w:cs="Arial" w:eastAsia="Arial" w:hAnsi="Arial"/>
          <w:rtl w:val="0"/>
        </w:rPr>
        <w:t xml:space="preserve">This subcomponents translate the QTC’s specialty and mileage range excel file data into a dataset the RE-TAT system can interpret.</w:t>
      </w:r>
    </w:p>
    <w:p w:rsidR="00000000" w:rsidDel="00000000" w:rsidP="00000000" w:rsidRDefault="00000000" w:rsidRPr="00000000" w14:paraId="0000013E">
      <w:pPr>
        <w:spacing w:after="120" w:line="276" w:lineRule="auto"/>
        <w:ind w:left="720"/>
        <w:contextualSpacing w:val="0"/>
        <w:rPr>
          <w:rFonts w:ascii="Arial" w:cs="Arial" w:eastAsia="Arial" w:hAnsi="Arial"/>
          <w:color w:val="385623"/>
        </w:rPr>
      </w:pPr>
      <w:r w:rsidDel="00000000" w:rsidR="00000000" w:rsidRPr="00000000">
        <w:rPr>
          <w:rFonts w:ascii="Arial" w:cs="Arial" w:eastAsia="Arial" w:hAnsi="Arial"/>
          <w:b w:val="1"/>
          <w:rtl w:val="0"/>
        </w:rPr>
        <w:t xml:space="preserve">6.3.4</w:t>
        <w:tab/>
        <w:t xml:space="preserve">Uses/Interactions</w:t>
      </w:r>
      <w:r w:rsidDel="00000000" w:rsidR="00000000" w:rsidRPr="00000000">
        <w:rPr>
          <w:rtl w:val="0"/>
        </w:rPr>
      </w:r>
    </w:p>
    <w:p w:rsidR="00000000" w:rsidDel="00000000" w:rsidP="00000000" w:rsidRDefault="00000000" w:rsidRPr="00000000" w14:paraId="0000013F">
      <w:pPr>
        <w:numPr>
          <w:ilvl w:val="0"/>
          <w:numId w:val="9"/>
        </w:numPr>
        <w:spacing w:after="12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The Data Input Parser Module only communicate with the Main Controller Module in the RE-TAT. The DIPM received the Excel files from the MCM and sent the data model back to the MCM.</w:t>
      </w:r>
    </w:p>
    <w:p w:rsidR="00000000" w:rsidDel="00000000" w:rsidP="00000000" w:rsidRDefault="00000000" w:rsidRPr="00000000" w14:paraId="00000140">
      <w:pPr>
        <w:numPr>
          <w:ilvl w:val="0"/>
          <w:numId w:val="9"/>
        </w:numPr>
        <w:spacing w:after="12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There is a wait time between when the user sends the excel file and when the RE-TAT’s UI displays the results. The wait time comes from the reading and parsing of the Excel files in the DIPM. </w:t>
      </w:r>
    </w:p>
    <w:p w:rsidR="00000000" w:rsidDel="00000000" w:rsidP="00000000" w:rsidRDefault="00000000" w:rsidRPr="00000000" w14:paraId="00000141">
      <w:pPr>
        <w:spacing w:after="120" w:line="276" w:lineRule="auto"/>
        <w:ind w:left="720"/>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142">
      <w:pPr>
        <w:spacing w:after="120" w:line="276" w:lineRule="auto"/>
        <w:ind w:left="720"/>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143">
      <w:pPr>
        <w:spacing w:after="120" w:line="276" w:lineRule="auto"/>
        <w:ind w:left="720"/>
        <w:contextualSpacing w:val="0"/>
        <w:rPr>
          <w:rFonts w:ascii="Arial" w:cs="Arial" w:eastAsia="Arial" w:hAnsi="Arial"/>
          <w:color w:val="385623"/>
        </w:rPr>
      </w:pPr>
      <w:r w:rsidDel="00000000" w:rsidR="00000000" w:rsidRPr="00000000">
        <w:rPr>
          <w:rFonts w:ascii="Arial" w:cs="Arial" w:eastAsia="Arial" w:hAnsi="Arial"/>
          <w:b w:val="1"/>
          <w:rtl w:val="0"/>
        </w:rPr>
        <w:t xml:space="preserve">6.3.5</w:t>
        <w:tab/>
        <w:t xml:space="preserve">Resources</w:t>
      </w:r>
      <w:r w:rsidDel="00000000" w:rsidR="00000000" w:rsidRPr="00000000">
        <w:rPr>
          <w:rtl w:val="0"/>
        </w:rPr>
      </w:r>
    </w:p>
    <w:p w:rsidR="00000000" w:rsidDel="00000000" w:rsidP="00000000" w:rsidRDefault="00000000" w:rsidRPr="00000000" w14:paraId="00000144">
      <w:pPr>
        <w:spacing w:after="120" w:line="276" w:lineRule="auto"/>
        <w:ind w:left="720"/>
        <w:contextualSpacing w:val="0"/>
        <w:rPr>
          <w:rFonts w:ascii="Arial" w:cs="Arial" w:eastAsia="Arial" w:hAnsi="Arial"/>
        </w:rPr>
      </w:pPr>
      <w:r w:rsidDel="00000000" w:rsidR="00000000" w:rsidRPr="00000000">
        <w:rPr>
          <w:rFonts w:ascii="Arial" w:cs="Arial" w:eastAsia="Arial" w:hAnsi="Arial"/>
          <w:rtl w:val="0"/>
        </w:rPr>
        <w:t xml:space="preserve">Apache POI is an external java library resource used in this software to read the Excel files. Depending on the size of the Excel file, Apache POI might use as much or little of the machine system’s memory.</w:t>
      </w:r>
    </w:p>
    <w:p w:rsidR="00000000" w:rsidDel="00000000" w:rsidP="00000000" w:rsidRDefault="00000000" w:rsidRPr="00000000" w14:paraId="00000145">
      <w:pPr>
        <w:spacing w:after="120" w:line="276" w:lineRule="auto"/>
        <w:ind w:left="72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46">
      <w:pPr>
        <w:spacing w:after="120" w:line="276" w:lineRule="auto"/>
        <w:ind w:firstLine="0"/>
        <w:contextualSpacing w:val="0"/>
        <w:rPr>
          <w:rFonts w:ascii="Arial" w:cs="Arial" w:eastAsia="Arial" w:hAnsi="Arial"/>
          <w:b w:val="1"/>
          <w:color w:val="ff0000"/>
          <w:sz w:val="28"/>
          <w:szCs w:val="28"/>
        </w:rPr>
      </w:pPr>
      <w:r w:rsidDel="00000000" w:rsidR="00000000" w:rsidRPr="00000000">
        <w:rPr>
          <w:rFonts w:ascii="Arial" w:cs="Arial" w:eastAsia="Arial" w:hAnsi="Arial"/>
          <w:b w:val="1"/>
          <w:sz w:val="28"/>
          <w:szCs w:val="28"/>
          <w:rtl w:val="0"/>
        </w:rPr>
        <w:t xml:space="preserve">6.4  User Authentication Module </w:t>
      </w:r>
      <w:r w:rsidDel="00000000" w:rsidR="00000000" w:rsidRPr="00000000">
        <w:rPr>
          <w:rtl w:val="0"/>
        </w:rPr>
      </w:r>
    </w:p>
    <w:p w:rsidR="00000000" w:rsidDel="00000000" w:rsidP="00000000" w:rsidRDefault="00000000" w:rsidRPr="00000000" w14:paraId="00000147">
      <w:pPr>
        <w:spacing w:after="120" w:line="276" w:lineRule="auto"/>
        <w:ind w:left="720"/>
        <w:contextualSpacing w:val="0"/>
        <w:rPr>
          <w:rFonts w:ascii="Arial" w:cs="Arial" w:eastAsia="Arial" w:hAnsi="Arial"/>
          <w:color w:val="385623"/>
        </w:rPr>
      </w:pPr>
      <w:r w:rsidDel="00000000" w:rsidR="00000000" w:rsidRPr="00000000">
        <w:rPr>
          <w:rFonts w:ascii="Arial" w:cs="Arial" w:eastAsia="Arial" w:hAnsi="Arial"/>
          <w:b w:val="1"/>
          <w:rtl w:val="0"/>
        </w:rPr>
        <w:t xml:space="preserve">6.4.1</w:t>
        <w:tab/>
        <w:t xml:space="preserve">Responsibilities</w:t>
      </w:r>
      <w:r w:rsidDel="00000000" w:rsidR="00000000" w:rsidRPr="00000000">
        <w:rPr>
          <w:rtl w:val="0"/>
        </w:rPr>
      </w:r>
    </w:p>
    <w:p w:rsidR="00000000" w:rsidDel="00000000" w:rsidP="00000000" w:rsidRDefault="00000000" w:rsidRPr="00000000" w14:paraId="00000148">
      <w:pPr>
        <w:spacing w:after="120" w:line="276" w:lineRule="auto"/>
        <w:ind w:left="720"/>
        <w:contextualSpacing w:val="0"/>
        <w:rPr>
          <w:rFonts w:ascii="Arial" w:cs="Arial" w:eastAsia="Arial" w:hAnsi="Arial"/>
          <w:b w:val="1"/>
        </w:rPr>
      </w:pPr>
      <w:r w:rsidDel="00000000" w:rsidR="00000000" w:rsidRPr="00000000">
        <w:rPr>
          <w:rFonts w:ascii="Arial" w:cs="Arial" w:eastAsia="Arial" w:hAnsi="Arial"/>
          <w:rtl w:val="0"/>
        </w:rPr>
        <w:t xml:space="preserve">User Authentication Module control the access of this program. Different level of user have different access of this program.</w:t>
      </w:r>
      <w:r w:rsidDel="00000000" w:rsidR="00000000" w:rsidRPr="00000000">
        <w:rPr>
          <w:rtl w:val="0"/>
        </w:rPr>
      </w:r>
    </w:p>
    <w:p w:rsidR="00000000" w:rsidDel="00000000" w:rsidP="00000000" w:rsidRDefault="00000000" w:rsidRPr="00000000" w14:paraId="00000149">
      <w:pPr>
        <w:spacing w:after="120" w:line="276" w:lineRule="auto"/>
        <w:ind w:left="720"/>
        <w:contextualSpacing w:val="0"/>
        <w:rPr>
          <w:rFonts w:ascii="Arial" w:cs="Arial" w:eastAsia="Arial" w:hAnsi="Arial"/>
        </w:rPr>
      </w:pPr>
      <w:r w:rsidDel="00000000" w:rsidR="00000000" w:rsidRPr="00000000">
        <w:rPr>
          <w:rFonts w:ascii="Arial" w:cs="Arial" w:eastAsia="Arial" w:hAnsi="Arial"/>
          <w:b w:val="1"/>
          <w:rtl w:val="0"/>
        </w:rPr>
        <w:t xml:space="preserve">6.4.2</w:t>
        <w:tab/>
        <w:t xml:space="preserve">Constraints</w:t>
      </w:r>
      <w:r w:rsidDel="00000000" w:rsidR="00000000" w:rsidRPr="00000000">
        <w:rPr>
          <w:rtl w:val="0"/>
        </w:rPr>
      </w:r>
    </w:p>
    <w:p w:rsidR="00000000" w:rsidDel="00000000" w:rsidP="00000000" w:rsidRDefault="00000000" w:rsidRPr="00000000" w14:paraId="0000014A">
      <w:pPr>
        <w:spacing w:after="120" w:line="276" w:lineRule="auto"/>
        <w:ind w:left="720"/>
        <w:contextualSpacing w:val="0"/>
        <w:rPr>
          <w:rFonts w:ascii="Arial" w:cs="Arial" w:eastAsia="Arial" w:hAnsi="Arial"/>
          <w:b w:val="1"/>
        </w:rPr>
      </w:pPr>
      <w:r w:rsidDel="00000000" w:rsidR="00000000" w:rsidRPr="00000000">
        <w:rPr>
          <w:rFonts w:ascii="Arial" w:cs="Arial" w:eastAsia="Arial" w:hAnsi="Arial"/>
          <w:rtl w:val="0"/>
        </w:rPr>
        <w:t xml:space="preserve">User Authentication Module must have internet connection to verify user’s authentication.</w:t>
      </w:r>
      <w:r w:rsidDel="00000000" w:rsidR="00000000" w:rsidRPr="00000000">
        <w:rPr>
          <w:rtl w:val="0"/>
        </w:rPr>
      </w:r>
    </w:p>
    <w:p w:rsidR="00000000" w:rsidDel="00000000" w:rsidP="00000000" w:rsidRDefault="00000000" w:rsidRPr="00000000" w14:paraId="0000014B">
      <w:pPr>
        <w:spacing w:after="120" w:line="276" w:lineRule="auto"/>
        <w:ind w:left="720"/>
        <w:contextualSpacing w:val="0"/>
        <w:rPr>
          <w:rFonts w:ascii="Arial" w:cs="Arial" w:eastAsia="Arial" w:hAnsi="Arial"/>
          <w:color w:val="385623"/>
        </w:rPr>
      </w:pPr>
      <w:r w:rsidDel="00000000" w:rsidR="00000000" w:rsidRPr="00000000">
        <w:rPr>
          <w:rFonts w:ascii="Arial" w:cs="Arial" w:eastAsia="Arial" w:hAnsi="Arial"/>
          <w:b w:val="1"/>
          <w:rtl w:val="0"/>
        </w:rPr>
        <w:t xml:space="preserve">6.4.3</w:t>
        <w:tab/>
        <w:t xml:space="preserve">Composition</w:t>
      </w:r>
      <w:r w:rsidDel="00000000" w:rsidR="00000000" w:rsidRPr="00000000">
        <w:rPr>
          <w:rtl w:val="0"/>
        </w:rPr>
      </w:r>
    </w:p>
    <w:p w:rsidR="00000000" w:rsidDel="00000000" w:rsidP="00000000" w:rsidRDefault="00000000" w:rsidRPr="00000000" w14:paraId="0000014C">
      <w:pPr>
        <w:spacing w:after="120" w:line="276" w:lineRule="auto"/>
        <w:ind w:left="720"/>
        <w:contextualSpacing w:val="0"/>
        <w:rPr>
          <w:rFonts w:ascii="Arial" w:cs="Arial" w:eastAsia="Arial" w:hAnsi="Arial"/>
        </w:rPr>
      </w:pPr>
      <w:r w:rsidDel="00000000" w:rsidR="00000000" w:rsidRPr="00000000">
        <w:rPr>
          <w:rFonts w:ascii="Arial" w:cs="Arial" w:eastAsia="Arial" w:hAnsi="Arial"/>
          <w:rtl w:val="0"/>
        </w:rPr>
        <w:t xml:space="preserve">Admin submodule allow the admin user to add and delete users and change user’s password.</w:t>
      </w:r>
    </w:p>
    <w:p w:rsidR="00000000" w:rsidDel="00000000" w:rsidP="00000000" w:rsidRDefault="00000000" w:rsidRPr="00000000" w14:paraId="0000014D">
      <w:pPr>
        <w:spacing w:after="120" w:line="276" w:lineRule="auto"/>
        <w:ind w:left="720"/>
        <w:contextualSpacing w:val="0"/>
        <w:rPr>
          <w:rFonts w:ascii="Arial" w:cs="Arial" w:eastAsia="Arial" w:hAnsi="Arial"/>
          <w:color w:val="385623"/>
        </w:rPr>
      </w:pPr>
      <w:r w:rsidDel="00000000" w:rsidR="00000000" w:rsidRPr="00000000">
        <w:rPr>
          <w:rFonts w:ascii="Arial" w:cs="Arial" w:eastAsia="Arial" w:hAnsi="Arial"/>
          <w:b w:val="1"/>
          <w:rtl w:val="0"/>
        </w:rPr>
        <w:t xml:space="preserve">6.4.4</w:t>
        <w:tab/>
        <w:t xml:space="preserve">Uses/Interactions</w:t>
      </w:r>
      <w:r w:rsidDel="00000000" w:rsidR="00000000" w:rsidRPr="00000000">
        <w:rPr>
          <w:rtl w:val="0"/>
        </w:rPr>
      </w:r>
    </w:p>
    <w:p w:rsidR="00000000" w:rsidDel="00000000" w:rsidP="00000000" w:rsidRDefault="00000000" w:rsidRPr="00000000" w14:paraId="0000014E">
      <w:pPr>
        <w:spacing w:after="120" w:line="276" w:lineRule="auto"/>
        <w:ind w:left="720"/>
        <w:contextualSpacing w:val="0"/>
        <w:rPr>
          <w:rFonts w:ascii="Arial" w:cs="Arial" w:eastAsia="Arial" w:hAnsi="Arial"/>
          <w:color w:val="385623"/>
        </w:rPr>
      </w:pPr>
      <w:r w:rsidDel="00000000" w:rsidR="00000000" w:rsidRPr="00000000">
        <w:rPr>
          <w:rFonts w:ascii="Arial" w:cs="Arial" w:eastAsia="Arial" w:hAnsi="Arial"/>
          <w:rtl w:val="0"/>
        </w:rPr>
        <w:t xml:space="preserve">After the User Authentication Module verified user’s identity, it will direct users to the Main Controller Module</w:t>
      </w:r>
      <w:r w:rsidDel="00000000" w:rsidR="00000000" w:rsidRPr="00000000">
        <w:rPr>
          <w:rtl w:val="0"/>
        </w:rPr>
      </w:r>
    </w:p>
    <w:p w:rsidR="00000000" w:rsidDel="00000000" w:rsidP="00000000" w:rsidRDefault="00000000" w:rsidRPr="00000000" w14:paraId="0000014F">
      <w:pPr>
        <w:spacing w:after="120" w:line="276" w:lineRule="auto"/>
        <w:ind w:left="720"/>
        <w:contextualSpacing w:val="0"/>
        <w:rPr>
          <w:rFonts w:ascii="Arial" w:cs="Arial" w:eastAsia="Arial" w:hAnsi="Arial"/>
          <w:b w:val="1"/>
        </w:rPr>
      </w:pPr>
      <w:r w:rsidDel="00000000" w:rsidR="00000000" w:rsidRPr="00000000">
        <w:rPr>
          <w:rFonts w:ascii="Arial" w:cs="Arial" w:eastAsia="Arial" w:hAnsi="Arial"/>
          <w:b w:val="1"/>
          <w:rtl w:val="0"/>
        </w:rPr>
        <w:t xml:space="preserve">6.4.5</w:t>
        <w:tab/>
        <w:t xml:space="preserve">Resources</w:t>
      </w:r>
    </w:p>
    <w:p w:rsidR="00000000" w:rsidDel="00000000" w:rsidP="00000000" w:rsidRDefault="00000000" w:rsidRPr="00000000" w14:paraId="00000150">
      <w:pPr>
        <w:spacing w:after="120" w:line="276" w:lineRule="auto"/>
        <w:ind w:left="720"/>
        <w:contextualSpacing w:val="0"/>
        <w:rPr>
          <w:rFonts w:ascii="Arial" w:cs="Arial" w:eastAsia="Arial" w:hAnsi="Arial"/>
        </w:rPr>
      </w:pPr>
      <w:r w:rsidDel="00000000" w:rsidR="00000000" w:rsidRPr="00000000">
        <w:rPr>
          <w:rFonts w:ascii="Arial" w:cs="Arial" w:eastAsia="Arial" w:hAnsi="Arial"/>
          <w:rtl w:val="0"/>
        </w:rPr>
        <w:t xml:space="preserve">User Authentication Module has its own database to store user information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To connect to this database, User Authentication Module uses JDBC connector library.</w:t>
      </w:r>
    </w:p>
    <w:p w:rsidR="00000000" w:rsidDel="00000000" w:rsidP="00000000" w:rsidRDefault="00000000" w:rsidRPr="00000000" w14:paraId="00000151">
      <w:pPr>
        <w:spacing w:after="120" w:line="276" w:lineRule="auto"/>
        <w:ind w:left="720"/>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152">
      <w:pPr>
        <w:spacing w:after="120" w:line="276" w:lineRule="auto"/>
        <w:ind w:left="72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53">
      <w:pPr>
        <w:spacing w:after="120" w:line="276" w:lineRule="auto"/>
        <w:ind w:left="72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54">
      <w:pPr>
        <w:spacing w:line="276" w:lineRule="auto"/>
        <w:ind w:firstLine="0"/>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55">
      <w:pPr>
        <w:spacing w:line="276" w:lineRule="auto"/>
        <w:ind w:firstLine="0"/>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56">
      <w:pPr>
        <w:spacing w:line="276" w:lineRule="auto"/>
        <w:ind w:firstLine="0"/>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57">
      <w:pPr>
        <w:spacing w:line="276" w:lineRule="auto"/>
        <w:ind w:firstLine="0"/>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58">
      <w:pPr>
        <w:spacing w:line="276" w:lineRule="auto"/>
        <w:ind w:firstLine="0"/>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59">
      <w:pPr>
        <w:spacing w:line="276" w:lineRule="auto"/>
        <w:ind w:firstLine="0"/>
        <w:contextualSpacing w:val="0"/>
        <w:rPr>
          <w:rFonts w:ascii="Arial" w:cs="Arial" w:eastAsia="Arial" w:hAnsi="Arial"/>
        </w:rPr>
      </w:pPr>
      <w:r w:rsidDel="00000000" w:rsidR="00000000" w:rsidRPr="00000000">
        <w:rPr>
          <w:rFonts w:ascii="Arial" w:cs="Arial" w:eastAsia="Arial" w:hAnsi="Arial"/>
          <w:b w:val="1"/>
          <w:sz w:val="40"/>
          <w:szCs w:val="40"/>
          <w:rtl w:val="0"/>
        </w:rPr>
        <w:t xml:space="preserve">8. User Interface  </w:t>
      </w:r>
      <w:r w:rsidDel="00000000" w:rsidR="00000000" w:rsidRPr="00000000">
        <w:rPr>
          <w:rtl w:val="0"/>
        </w:rPr>
      </w:r>
    </w:p>
    <w:p w:rsidR="00000000" w:rsidDel="00000000" w:rsidP="00000000" w:rsidRDefault="00000000" w:rsidRPr="00000000" w14:paraId="0000015A">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5B">
      <w:pPr>
        <w:spacing w:line="276" w:lineRule="auto"/>
        <w:ind w:firstLine="0"/>
        <w:contextualSpacing w:val="0"/>
        <w:rPr>
          <w:rFonts w:ascii="Arial" w:cs="Arial" w:eastAsia="Arial" w:hAnsi="Arial"/>
          <w:color w:val="741b47"/>
        </w:rPr>
      </w:pPr>
      <w:r w:rsidDel="00000000" w:rsidR="00000000" w:rsidRPr="00000000">
        <w:rPr>
          <w:rFonts w:ascii="Arial" w:cs="Arial" w:eastAsia="Arial" w:hAnsi="Arial"/>
          <w:b w:val="1"/>
          <w:sz w:val="28"/>
          <w:szCs w:val="28"/>
          <w:rtl w:val="0"/>
        </w:rPr>
        <w:t xml:space="preserve">8.1  Overview of User Interface</w:t>
      </w:r>
      <w:r w:rsidDel="00000000" w:rsidR="00000000" w:rsidRPr="00000000">
        <w:rPr>
          <w:rtl w:val="0"/>
        </w:rPr>
      </w:r>
    </w:p>
    <w:p w:rsidR="00000000" w:rsidDel="00000000" w:rsidP="00000000" w:rsidRDefault="00000000" w:rsidRPr="00000000" w14:paraId="0000015C">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5D">
      <w:pPr>
        <w:spacing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Upon visiting the site the user will be at the homepage with a list of the features. The user then will be able to navigate to each specific feature page from the home page. Each feature page will have a filter which will allow the user to broaden or narrow the result down based on the user's need. The user will also be able to search for specific results they are looking for. For each of the results the user will then have the option to visit the result specific page will show more information on this result.</w:t>
      </w:r>
    </w:p>
    <w:p w:rsidR="00000000" w:rsidDel="00000000" w:rsidP="00000000" w:rsidRDefault="00000000" w:rsidRPr="00000000" w14:paraId="0000015E">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5F">
      <w:pPr>
        <w:spacing w:line="276" w:lineRule="auto"/>
        <w:ind w:firstLine="0"/>
        <w:contextualSpacing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8.2  Screen Frameworks or Images</w:t>
      </w:r>
    </w:p>
    <w:p w:rsidR="00000000" w:rsidDel="00000000" w:rsidP="00000000" w:rsidRDefault="00000000" w:rsidRPr="00000000" w14:paraId="00000160">
      <w:pPr>
        <w:spacing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Actual screenshots of the various UI screens and popups.</w:t>
      </w:r>
    </w:p>
    <w:p w:rsidR="00000000" w:rsidDel="00000000" w:rsidP="00000000" w:rsidRDefault="00000000" w:rsidRPr="00000000" w14:paraId="00000161">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2">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3">
      <w:pPr>
        <w:spacing w:line="276" w:lineRule="auto"/>
        <w:ind w:firstLine="0"/>
        <w:contextualSpacing w:val="0"/>
        <w:rPr>
          <w:rFonts w:ascii="Arial" w:cs="Arial" w:eastAsia="Arial" w:hAnsi="Arial"/>
        </w:rPr>
      </w:pPr>
      <w:r w:rsidDel="00000000" w:rsidR="00000000" w:rsidRPr="00000000">
        <w:rPr>
          <w:rFonts w:ascii="Arial" w:cs="Arial" w:eastAsia="Arial" w:hAnsi="Arial"/>
        </w:rPr>
        <w:drawing>
          <wp:inline distB="114300" distT="114300" distL="114300" distR="114300">
            <wp:extent cx="4000500" cy="2324100"/>
            <wp:effectExtent b="0" l="0" r="0" t="0"/>
            <wp:docPr id="9" name="image20.png"/>
            <a:graphic>
              <a:graphicData uri="http://schemas.openxmlformats.org/drawingml/2006/picture">
                <pic:pic>
                  <pic:nvPicPr>
                    <pic:cNvPr id="0" name="image20.png"/>
                    <pic:cNvPicPr preferRelativeResize="0"/>
                  </pic:nvPicPr>
                  <pic:blipFill>
                    <a:blip r:embed="rId8"/>
                    <a:srcRect b="24458" l="0" r="32692" t="0"/>
                    <a:stretch>
                      <a:fillRect/>
                    </a:stretch>
                  </pic:blipFill>
                  <pic:spPr>
                    <a:xfrm>
                      <a:off x="0" y="0"/>
                      <a:ext cx="40005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5">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6">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7">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8">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9">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A">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B">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C">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D">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E">
      <w:pPr>
        <w:spacing w:line="276" w:lineRule="auto"/>
        <w:ind w:firstLine="0"/>
        <w:contextualSpacing w:val="0"/>
        <w:rPr>
          <w:rFonts w:ascii="Arial" w:cs="Arial" w:eastAsia="Arial" w:hAnsi="Arial"/>
          <w:b w:val="1"/>
        </w:rPr>
      </w:pPr>
      <w:r w:rsidDel="00000000" w:rsidR="00000000" w:rsidRPr="00000000">
        <w:rPr>
          <w:rFonts w:ascii="Arial" w:cs="Arial" w:eastAsia="Arial" w:hAnsi="Arial"/>
          <w:b w:val="1"/>
          <w:rtl w:val="0"/>
        </w:rPr>
        <w:t xml:space="preserve">Home Page</w:t>
      </w:r>
    </w:p>
    <w:p w:rsidR="00000000" w:rsidDel="00000000" w:rsidP="00000000" w:rsidRDefault="00000000" w:rsidRPr="00000000" w14:paraId="0000016F">
      <w:pPr>
        <w:spacing w:line="276" w:lineRule="auto"/>
        <w:ind w:firstLine="0"/>
        <w:contextualSpacing w:val="0"/>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6073417" cy="3567113"/>
            <wp:effectExtent b="0" l="0" r="0" t="0"/>
            <wp:docPr id="3" name="image14.png"/>
            <a:graphic>
              <a:graphicData uri="http://schemas.openxmlformats.org/drawingml/2006/picture">
                <pic:pic>
                  <pic:nvPicPr>
                    <pic:cNvPr id="0" name="image14.png"/>
                    <pic:cNvPicPr preferRelativeResize="0"/>
                  </pic:nvPicPr>
                  <pic:blipFill>
                    <a:blip r:embed="rId9"/>
                    <a:srcRect b="12820" l="0" r="16506" t="0"/>
                    <a:stretch>
                      <a:fillRect/>
                    </a:stretch>
                  </pic:blipFill>
                  <pic:spPr>
                    <a:xfrm>
                      <a:off x="0" y="0"/>
                      <a:ext cx="6073417" cy="3567113"/>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line="276" w:lineRule="auto"/>
        <w:ind w:firstLine="0"/>
        <w:contextualSpacing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User Management</w:t>
      </w:r>
    </w:p>
    <w:p w:rsidR="00000000" w:rsidDel="00000000" w:rsidP="00000000" w:rsidRDefault="00000000" w:rsidRPr="00000000" w14:paraId="00000171">
      <w:pPr>
        <w:spacing w:line="276" w:lineRule="auto"/>
        <w:ind w:firstLine="0"/>
        <w:contextualSpacing w:val="0"/>
        <w:rPr>
          <w:rFonts w:ascii="Arial" w:cs="Arial" w:eastAsia="Arial" w:hAnsi="Arial"/>
          <w:b w:val="1"/>
          <w:sz w:val="28"/>
          <w:szCs w:val="28"/>
          <w:shd w:fill="ff9900" w:val="clear"/>
        </w:rPr>
      </w:pPr>
      <w:r w:rsidDel="00000000" w:rsidR="00000000" w:rsidRPr="00000000">
        <w:rPr>
          <w:rFonts w:ascii="Arial" w:cs="Arial" w:eastAsia="Arial" w:hAnsi="Arial"/>
          <w:b w:val="1"/>
          <w:sz w:val="28"/>
          <w:szCs w:val="28"/>
        </w:rPr>
        <w:drawing>
          <wp:inline distB="114300" distT="114300" distL="114300" distR="114300">
            <wp:extent cx="5453063" cy="3837765"/>
            <wp:effectExtent b="0" l="0" r="0" t="0"/>
            <wp:docPr id="11" name="image22.png"/>
            <a:graphic>
              <a:graphicData uri="http://schemas.openxmlformats.org/drawingml/2006/picture">
                <pic:pic>
                  <pic:nvPicPr>
                    <pic:cNvPr id="0" name="image22.png"/>
                    <pic:cNvPicPr preferRelativeResize="0"/>
                  </pic:nvPicPr>
                  <pic:blipFill>
                    <a:blip r:embed="rId10"/>
                    <a:srcRect b="0" l="0" r="23717" t="0"/>
                    <a:stretch>
                      <a:fillRect/>
                    </a:stretch>
                  </pic:blipFill>
                  <pic:spPr>
                    <a:xfrm>
                      <a:off x="0" y="0"/>
                      <a:ext cx="5453063" cy="3837765"/>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spacing w:line="276" w:lineRule="auto"/>
        <w:ind w:firstLine="0"/>
        <w:contextualSpacing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ERRA and Referral Cross-Check </w:t>
      </w:r>
    </w:p>
    <w:p w:rsidR="00000000" w:rsidDel="00000000" w:rsidP="00000000" w:rsidRDefault="00000000" w:rsidRPr="00000000" w14:paraId="00000173">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74">
      <w:pPr>
        <w:spacing w:line="276" w:lineRule="auto"/>
        <w:ind w:firstLine="0"/>
        <w:contextualSpacing w:val="0"/>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5943600" cy="3073400"/>
            <wp:effectExtent b="0" l="0" r="0" t="0"/>
            <wp:docPr id="7"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59436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spacing w:line="276" w:lineRule="auto"/>
        <w:ind w:firstLine="0"/>
        <w:contextualSpacing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ERRA and Referral Cross Check (Sample results)</w:t>
      </w:r>
    </w:p>
    <w:p w:rsidR="00000000" w:rsidDel="00000000" w:rsidP="00000000" w:rsidRDefault="00000000" w:rsidRPr="00000000" w14:paraId="00000176">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77">
      <w:pPr>
        <w:spacing w:line="276" w:lineRule="auto"/>
        <w:ind w:firstLine="0"/>
        <w:contextualSpacing w:val="0"/>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5943600" cy="3035300"/>
            <wp:effectExtent b="0" l="0" r="0" t="0"/>
            <wp:docPr id="4"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79">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7A">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7B">
      <w:pPr>
        <w:spacing w:line="276" w:lineRule="auto"/>
        <w:ind w:firstLine="0"/>
        <w:contextualSpacing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Referral and Provider Check</w:t>
      </w:r>
    </w:p>
    <w:p w:rsidR="00000000" w:rsidDel="00000000" w:rsidP="00000000" w:rsidRDefault="00000000" w:rsidRPr="00000000" w14:paraId="0000017C">
      <w:pPr>
        <w:spacing w:line="276" w:lineRule="auto"/>
        <w:ind w:firstLine="0"/>
        <w:contextualSpacing w:val="0"/>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5943600" cy="3022600"/>
            <wp:effectExtent b="0" l="0" r="0" t="0"/>
            <wp:docPr id="8"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line="276" w:lineRule="auto"/>
        <w:ind w:firstLine="0"/>
        <w:contextualSpacing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Referral and Provider Check (Specialty Checkboxes)</w:t>
      </w:r>
    </w:p>
    <w:p w:rsidR="00000000" w:rsidDel="00000000" w:rsidP="00000000" w:rsidRDefault="00000000" w:rsidRPr="00000000" w14:paraId="0000017E">
      <w:pPr>
        <w:spacing w:line="276" w:lineRule="auto"/>
        <w:ind w:firstLine="0"/>
        <w:contextualSpacing w:val="0"/>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5943600" cy="3352800"/>
            <wp:effectExtent b="0" l="0" r="0" t="0"/>
            <wp:docPr id="2"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80">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81">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82">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83">
      <w:pPr>
        <w:spacing w:line="276" w:lineRule="auto"/>
        <w:ind w:firstLine="0"/>
        <w:contextualSpacing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Referral and Provider Check (Specialty Mileage)</w:t>
      </w:r>
    </w:p>
    <w:p w:rsidR="00000000" w:rsidDel="00000000" w:rsidP="00000000" w:rsidRDefault="00000000" w:rsidRPr="00000000" w14:paraId="00000184">
      <w:pPr>
        <w:spacing w:line="276" w:lineRule="auto"/>
        <w:ind w:firstLine="0"/>
        <w:contextualSpacing w:val="0"/>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5943600" cy="3416300"/>
            <wp:effectExtent b="0" l="0" r="0" t="0"/>
            <wp:docPr id="5"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59436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86">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87">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88">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89">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8A">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8B">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8C">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8D">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8E">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8F">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90">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91">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92">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93">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94">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95">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96">
      <w:pPr>
        <w:spacing w:line="276" w:lineRule="auto"/>
        <w:ind w:firstLine="0"/>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97">
      <w:pPr>
        <w:spacing w:line="276" w:lineRule="auto"/>
        <w:ind w:firstLine="0"/>
        <w:contextualSpacing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8.3  User Interface Flow Model</w:t>
      </w:r>
    </w:p>
    <w:p w:rsidR="00000000" w:rsidDel="00000000" w:rsidP="00000000" w:rsidRDefault="00000000" w:rsidRPr="00000000" w14:paraId="00000198">
      <w:pPr>
        <w:spacing w:line="276" w:lineRule="auto"/>
        <w:ind w:firstLine="0"/>
        <w:contextualSpacing w:val="0"/>
        <w:rPr>
          <w:rFonts w:ascii="Arial" w:cs="Arial" w:eastAsia="Arial" w:hAnsi="Arial"/>
        </w:rPr>
      </w:pPr>
      <w:r w:rsidDel="00000000" w:rsidR="00000000" w:rsidRPr="00000000">
        <w:rPr>
          <w:rFonts w:ascii="Arial" w:cs="Arial" w:eastAsia="Arial" w:hAnsi="Arial"/>
          <w:rtl w:val="0"/>
        </w:rPr>
        <w:t xml:space="preserve">A discussion of screen objects and actions associated with those objects. This should include a flow diagram of the navigation between different pages.</w:t>
      </w:r>
    </w:p>
    <w:p w:rsidR="00000000" w:rsidDel="00000000" w:rsidP="00000000" w:rsidRDefault="00000000" w:rsidRPr="00000000" w14:paraId="00000199">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9A">
      <w:pPr>
        <w:spacing w:line="276" w:lineRule="auto"/>
        <w:ind w:firstLine="0"/>
        <w:contextualSpacing w:val="0"/>
        <w:rPr>
          <w:rFonts w:ascii="Arial" w:cs="Arial" w:eastAsia="Arial" w:hAnsi="Arial"/>
        </w:rPr>
      </w:pPr>
      <w:r w:rsidDel="00000000" w:rsidR="00000000" w:rsidRPr="00000000">
        <w:rPr>
          <w:rFonts w:ascii="Arial" w:cs="Arial" w:eastAsia="Arial" w:hAnsi="Arial"/>
        </w:rPr>
        <w:drawing>
          <wp:inline distB="114300" distT="114300" distL="114300" distR="114300">
            <wp:extent cx="4391025" cy="3914775"/>
            <wp:effectExtent b="0" l="0" r="0" t="0"/>
            <wp:docPr id="6"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4391025"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9C">
      <w:pPr>
        <w:spacing w:line="276" w:lineRule="auto"/>
        <w:ind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9D">
      <w:pPr>
        <w:spacing w:line="276" w:lineRule="auto"/>
        <w:ind w:firstLine="0"/>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9E">
      <w:pPr>
        <w:spacing w:line="276" w:lineRule="auto"/>
        <w:ind w:firstLine="0"/>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9F">
      <w:pPr>
        <w:spacing w:line="276" w:lineRule="auto"/>
        <w:ind w:firstLine="0"/>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A0">
      <w:pPr>
        <w:spacing w:line="276" w:lineRule="auto"/>
        <w:ind w:firstLine="0"/>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A1">
      <w:pPr>
        <w:spacing w:line="276" w:lineRule="auto"/>
        <w:ind w:firstLine="0"/>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A2">
      <w:pPr>
        <w:spacing w:line="276" w:lineRule="auto"/>
        <w:ind w:firstLine="0"/>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A3">
      <w:pPr>
        <w:spacing w:line="276" w:lineRule="auto"/>
        <w:ind w:firstLine="0"/>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A4">
      <w:pPr>
        <w:spacing w:line="276" w:lineRule="auto"/>
        <w:ind w:firstLine="0"/>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A5">
      <w:pPr>
        <w:spacing w:line="276" w:lineRule="auto"/>
        <w:ind w:firstLine="0"/>
        <w:contextualSpacing w:val="0"/>
        <w:rPr>
          <w:rFonts w:ascii="Arial" w:cs="Arial" w:eastAsia="Arial" w:hAnsi="Arial"/>
          <w:b w:val="1"/>
          <w:color w:val="000000"/>
          <w:sz w:val="40"/>
          <w:szCs w:val="40"/>
        </w:rPr>
      </w:pPr>
      <w:r w:rsidDel="00000000" w:rsidR="00000000" w:rsidRPr="00000000">
        <w:rPr>
          <w:rFonts w:ascii="Arial" w:cs="Arial" w:eastAsia="Arial" w:hAnsi="Arial"/>
          <w:b w:val="1"/>
          <w:sz w:val="40"/>
          <w:szCs w:val="40"/>
          <w:rtl w:val="0"/>
        </w:rPr>
        <w:t xml:space="preserve">11.  </w:t>
      </w:r>
      <w:r w:rsidDel="00000000" w:rsidR="00000000" w:rsidRPr="00000000">
        <w:rPr>
          <w:rFonts w:ascii="Arial" w:cs="Arial" w:eastAsia="Arial" w:hAnsi="Arial"/>
          <w:b w:val="1"/>
          <w:color w:val="000000"/>
          <w:sz w:val="40"/>
          <w:szCs w:val="40"/>
          <w:rtl w:val="0"/>
        </w:rPr>
        <w:t xml:space="preserve">Glossary</w:t>
      </w:r>
    </w:p>
    <w:p w:rsidR="00000000" w:rsidDel="00000000" w:rsidP="00000000" w:rsidRDefault="00000000" w:rsidRPr="00000000" w14:paraId="000001A6">
      <w:pPr>
        <w:spacing w:line="276" w:lineRule="auto"/>
        <w:ind w:firstLine="0"/>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A7">
      <w:pPr>
        <w:keepNext w:val="1"/>
        <w:shd w:fill="ffffff" w:val="clear"/>
        <w:spacing w:line="480" w:lineRule="auto"/>
        <w:ind w:firstLine="0"/>
        <w:contextualSpacing w:val="0"/>
        <w:rPr>
          <w:rFonts w:ascii="Arial" w:cs="Arial" w:eastAsia="Arial" w:hAnsi="Arial"/>
        </w:rPr>
      </w:pPr>
      <w:r w:rsidDel="00000000" w:rsidR="00000000" w:rsidRPr="00000000">
        <w:rPr>
          <w:rFonts w:ascii="Arial" w:cs="Arial" w:eastAsia="Arial" w:hAnsi="Arial"/>
          <w:rtl w:val="0"/>
        </w:rPr>
        <w:t xml:space="preserve">RE-TAT - Referral / ERRA Trending Analysis Tool</w:t>
      </w:r>
    </w:p>
    <w:p w:rsidR="00000000" w:rsidDel="00000000" w:rsidP="00000000" w:rsidRDefault="00000000" w:rsidRPr="00000000" w14:paraId="000001A8">
      <w:pPr>
        <w:keepNext w:val="1"/>
        <w:shd w:fill="ffffff" w:val="clear"/>
        <w:spacing w:line="480" w:lineRule="auto"/>
        <w:ind w:left="720"/>
        <w:contextualSpacing w:val="0"/>
        <w:rPr>
          <w:rFonts w:ascii="Arial" w:cs="Arial" w:eastAsia="Arial" w:hAnsi="Arial"/>
        </w:rPr>
      </w:pPr>
      <w:r w:rsidDel="00000000" w:rsidR="00000000" w:rsidRPr="00000000">
        <w:rPr>
          <w:rFonts w:ascii="Arial" w:cs="Arial" w:eastAsia="Arial" w:hAnsi="Arial"/>
          <w:rtl w:val="0"/>
        </w:rPr>
        <w:t xml:space="preserve">ERRA - Exam Request Routing Assistant</w:t>
      </w:r>
    </w:p>
    <w:p w:rsidR="00000000" w:rsidDel="00000000" w:rsidP="00000000" w:rsidRDefault="00000000" w:rsidRPr="00000000" w14:paraId="000001A9">
      <w:pPr>
        <w:keepNext w:val="1"/>
        <w:shd w:fill="ffffff" w:val="clear"/>
        <w:spacing w:line="480" w:lineRule="auto"/>
        <w:ind w:left="720"/>
        <w:contextualSpacing w:val="0"/>
        <w:rPr>
          <w:rFonts w:ascii="Arial" w:cs="Arial" w:eastAsia="Arial" w:hAnsi="Arial"/>
        </w:rPr>
      </w:pPr>
      <w:r w:rsidDel="00000000" w:rsidR="00000000" w:rsidRPr="00000000">
        <w:rPr>
          <w:rFonts w:ascii="Arial" w:cs="Arial" w:eastAsia="Arial" w:hAnsi="Arial"/>
          <w:rtl w:val="0"/>
        </w:rPr>
        <w:t xml:space="preserve">VARO - VA Regional Office</w:t>
      </w:r>
    </w:p>
    <w:p w:rsidR="00000000" w:rsidDel="00000000" w:rsidP="00000000" w:rsidRDefault="00000000" w:rsidRPr="00000000" w14:paraId="000001AA">
      <w:pPr>
        <w:keepNext w:val="1"/>
        <w:shd w:fill="ffffff" w:val="clear"/>
        <w:spacing w:line="480" w:lineRule="auto"/>
        <w:ind w:left="720"/>
        <w:contextualSpacing w:val="0"/>
        <w:rPr>
          <w:rFonts w:ascii="Arial" w:cs="Arial" w:eastAsia="Arial" w:hAnsi="Arial"/>
        </w:rPr>
      </w:pPr>
      <w:r w:rsidDel="00000000" w:rsidR="00000000" w:rsidRPr="00000000">
        <w:rPr>
          <w:rFonts w:ascii="Arial" w:cs="Arial" w:eastAsia="Arial" w:hAnsi="Arial"/>
          <w:rtl w:val="0"/>
        </w:rPr>
        <w:t xml:space="preserve">DOR - Date of Referral</w:t>
      </w:r>
    </w:p>
    <w:p w:rsidR="00000000" w:rsidDel="00000000" w:rsidP="00000000" w:rsidRDefault="00000000" w:rsidRPr="00000000" w14:paraId="000001AB">
      <w:pPr>
        <w:keepNext w:val="1"/>
        <w:shd w:fill="ffffff" w:val="clear"/>
        <w:spacing w:line="480" w:lineRule="auto"/>
        <w:ind w:left="720"/>
        <w:contextualSpacing w:val="0"/>
        <w:rPr>
          <w:rFonts w:ascii="Arial" w:cs="Arial" w:eastAsia="Arial" w:hAnsi="Arial"/>
        </w:rPr>
      </w:pPr>
      <w:r w:rsidDel="00000000" w:rsidR="00000000" w:rsidRPr="00000000">
        <w:rPr>
          <w:rFonts w:ascii="Arial" w:cs="Arial" w:eastAsia="Arial" w:hAnsi="Arial"/>
          <w:rtl w:val="0"/>
        </w:rPr>
        <w:t xml:space="preserve">SQL – Structured Query Language</w:t>
      </w:r>
    </w:p>
    <w:p w:rsidR="00000000" w:rsidDel="00000000" w:rsidP="00000000" w:rsidRDefault="00000000" w:rsidRPr="00000000" w14:paraId="000001AC">
      <w:pPr>
        <w:keepNext w:val="1"/>
        <w:shd w:fill="ffffff" w:val="clear"/>
        <w:spacing w:line="480" w:lineRule="auto"/>
        <w:ind w:left="720"/>
        <w:contextualSpacing w:val="0"/>
        <w:rPr>
          <w:rFonts w:ascii="Arial" w:cs="Arial" w:eastAsia="Arial" w:hAnsi="Arial"/>
        </w:rPr>
      </w:pPr>
      <w:r w:rsidDel="00000000" w:rsidR="00000000" w:rsidRPr="00000000">
        <w:rPr>
          <w:rFonts w:ascii="Arial" w:cs="Arial" w:eastAsia="Arial" w:hAnsi="Arial"/>
          <w:rtl w:val="0"/>
        </w:rPr>
        <w:t xml:space="preserve">JSP - Java Server Page</w:t>
      </w:r>
    </w:p>
    <w:p w:rsidR="00000000" w:rsidDel="00000000" w:rsidP="00000000" w:rsidRDefault="00000000" w:rsidRPr="00000000" w14:paraId="000001AD">
      <w:pPr>
        <w:keepNext w:val="1"/>
        <w:shd w:fill="ffffff" w:val="clear"/>
        <w:spacing w:line="480" w:lineRule="auto"/>
        <w:ind w:left="720"/>
        <w:contextualSpacing w:val="0"/>
        <w:rPr>
          <w:rFonts w:ascii="Arial" w:cs="Arial" w:eastAsia="Arial" w:hAnsi="Arial"/>
        </w:rPr>
      </w:pPr>
      <w:r w:rsidDel="00000000" w:rsidR="00000000" w:rsidRPr="00000000">
        <w:rPr>
          <w:rFonts w:ascii="Arial" w:cs="Arial" w:eastAsia="Arial" w:hAnsi="Arial"/>
          <w:rtl w:val="0"/>
        </w:rPr>
        <w:t xml:space="preserve">VA - Veteran Affairs</w:t>
      </w:r>
    </w:p>
    <w:p w:rsidR="00000000" w:rsidDel="00000000" w:rsidP="00000000" w:rsidRDefault="00000000" w:rsidRPr="00000000" w14:paraId="000001AE">
      <w:pPr>
        <w:keepNext w:val="1"/>
        <w:shd w:fill="ffffff" w:val="clear"/>
        <w:spacing w:line="480" w:lineRule="auto"/>
        <w:ind w:left="720"/>
        <w:contextualSpacing w:val="0"/>
        <w:rPr>
          <w:rFonts w:ascii="Arial" w:cs="Arial" w:eastAsia="Arial" w:hAnsi="Arial"/>
        </w:rPr>
      </w:pPr>
      <w:r w:rsidDel="00000000" w:rsidR="00000000" w:rsidRPr="00000000">
        <w:rPr>
          <w:rFonts w:ascii="Arial" w:cs="Arial" w:eastAsia="Arial" w:hAnsi="Arial"/>
          <w:rtl w:val="0"/>
        </w:rPr>
        <w:t xml:space="preserve">IDE – Integrated Development Environment</w:t>
      </w:r>
    </w:p>
    <w:p w:rsidR="00000000" w:rsidDel="00000000" w:rsidP="00000000" w:rsidRDefault="00000000" w:rsidRPr="00000000" w14:paraId="000001AF">
      <w:pPr>
        <w:keepNext w:val="1"/>
        <w:shd w:fill="ffffff" w:val="clear"/>
        <w:spacing w:line="480" w:lineRule="auto"/>
        <w:ind w:left="720"/>
        <w:contextualSpacing w:val="0"/>
        <w:rPr>
          <w:rFonts w:ascii="Arial" w:cs="Arial" w:eastAsia="Arial" w:hAnsi="Arial"/>
        </w:rPr>
      </w:pPr>
      <w:r w:rsidDel="00000000" w:rsidR="00000000" w:rsidRPr="00000000">
        <w:rPr>
          <w:rFonts w:ascii="Arial" w:cs="Arial" w:eastAsia="Arial" w:hAnsi="Arial"/>
          <w:rtl w:val="0"/>
        </w:rPr>
        <w:t xml:space="preserve">QTC - Quality Timeliness Customer Service</w:t>
      </w:r>
    </w:p>
    <w:p w:rsidR="00000000" w:rsidDel="00000000" w:rsidP="00000000" w:rsidRDefault="00000000" w:rsidRPr="00000000" w14:paraId="000001B0">
      <w:pPr>
        <w:keepNext w:val="1"/>
        <w:shd w:fill="ffffff" w:val="clear"/>
        <w:spacing w:line="480" w:lineRule="auto"/>
        <w:ind w:left="720"/>
        <w:contextualSpacing w:val="0"/>
        <w:rPr>
          <w:rFonts w:ascii="Arial" w:cs="Arial" w:eastAsia="Arial" w:hAnsi="Arial"/>
        </w:rPr>
      </w:pPr>
      <w:r w:rsidDel="00000000" w:rsidR="00000000" w:rsidRPr="00000000">
        <w:rPr>
          <w:rFonts w:ascii="Arial" w:cs="Arial" w:eastAsia="Arial" w:hAnsi="Arial"/>
          <w:rtl w:val="0"/>
        </w:rPr>
        <w:t xml:space="preserve">MVC - Model View Controller</w:t>
      </w:r>
    </w:p>
    <w:p w:rsidR="00000000" w:rsidDel="00000000" w:rsidP="00000000" w:rsidRDefault="00000000" w:rsidRPr="00000000" w14:paraId="000001B1">
      <w:pPr>
        <w:keepNext w:val="1"/>
        <w:shd w:fill="ffffff" w:val="clear"/>
        <w:spacing w:line="480" w:lineRule="auto"/>
        <w:ind w:left="720"/>
        <w:contextualSpacing w:val="0"/>
        <w:rPr>
          <w:rFonts w:ascii="Arial" w:cs="Arial" w:eastAsia="Arial" w:hAnsi="Arial"/>
          <w:color w:val="800000"/>
        </w:rPr>
      </w:pPr>
      <w:r w:rsidDel="00000000" w:rsidR="00000000" w:rsidRPr="00000000">
        <w:rPr>
          <w:rFonts w:ascii="Arial" w:cs="Arial" w:eastAsia="Arial" w:hAnsi="Arial"/>
          <w:rtl w:val="0"/>
        </w:rPr>
        <w:t xml:space="preserve">UI - User Interface</w:t>
      </w: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12. References</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color w:val="800000"/>
        </w:rPr>
      </w:pP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https://commons.apache.org/proper/commons-fileupload/using.html</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https://www.mindrot.org/projects/jBCrypt/</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rPr>
      </w:pPr>
      <w:hyperlink r:id="rId17">
        <w:r w:rsidDel="00000000" w:rsidR="00000000" w:rsidRPr="00000000">
          <w:rPr>
            <w:rFonts w:ascii="Arial" w:cs="Arial" w:eastAsia="Arial" w:hAnsi="Arial"/>
            <w:u w:val="single"/>
            <w:rtl w:val="0"/>
          </w:rPr>
          <w:t xml:space="preserve">https://github.com/Twipped/Kalendae</w:t>
        </w:r>
      </w:hyperlink>
      <w:r w:rsidDel="00000000" w:rsidR="00000000" w:rsidRPr="00000000">
        <w:rPr>
          <w:rtl w:val="0"/>
        </w:rPr>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https://poi.apache.org/apidocs/index.html</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Arial" w:cs="Arial" w:eastAsia="Arial" w:hAnsi="Arial"/>
          <w:color w:val="385623"/>
        </w:rPr>
      </w:pP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sectPr>
      <w:headerReference r:id="rId18" w:type="default"/>
      <w:footerReference r:id="rId19" w:type="default"/>
      <w:footerReference r:id="rId20"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E">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F">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B">
    <w:pPr>
      <w:contextualSpacing w:val="0"/>
      <w:jc w:val="right"/>
      <w:rPr/>
    </w:pPr>
    <w:r w:rsidDel="00000000" w:rsidR="00000000" w:rsidRPr="00000000">
      <w:rPr>
        <w:rtl w:val="0"/>
      </w:rPr>
    </w:r>
  </w:p>
  <w:p w:rsidR="00000000" w:rsidDel="00000000" w:rsidP="00000000" w:rsidRDefault="00000000" w:rsidRPr="00000000" w14:paraId="000001BC">
    <w:pPr>
      <w:contextualSpacing w:val="0"/>
      <w:jc w:val="right"/>
      <w:rPr/>
    </w:pPr>
    <w:r w:rsidDel="00000000" w:rsidR="00000000" w:rsidRPr="00000000">
      <w:rPr>
        <w:rtl w:val="0"/>
      </w:rPr>
      <w:t xml:space="preserve">SOFTWARE DESIGN DOCUMENT FOR REFERRAL / ERRA TREADING </w:t>
    </w:r>
  </w:p>
  <w:p w:rsidR="00000000" w:rsidDel="00000000" w:rsidP="00000000" w:rsidRDefault="00000000" w:rsidRPr="00000000" w14:paraId="000001BD">
    <w:pPr>
      <w:contextualSpacing w:val="0"/>
      <w:jc w:val="right"/>
      <w:rPr/>
    </w:pPr>
    <w:r w:rsidDel="00000000" w:rsidR="00000000" w:rsidRPr="00000000">
      <w:rPr>
        <w:rtl w:val="0"/>
      </w:rPr>
      <w:t xml:space="preserve">ANALYSIS TOOL -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325" w:hanging="360"/>
      </w:pPr>
      <w:rPr>
        <w:rFonts w:ascii="Noto Sans Symbols" w:cs="Noto Sans Symbols" w:eastAsia="Noto Sans Symbols" w:hAnsi="Noto Sans Symbols"/>
      </w:rPr>
    </w:lvl>
    <w:lvl w:ilvl="1">
      <w:start w:val="1"/>
      <w:numFmt w:val="bullet"/>
      <w:lvlText w:val="o"/>
      <w:lvlJc w:val="left"/>
      <w:pPr>
        <w:ind w:left="2045" w:hanging="360"/>
      </w:pPr>
      <w:rPr>
        <w:rFonts w:ascii="Courier New" w:cs="Courier New" w:eastAsia="Courier New" w:hAnsi="Courier New"/>
      </w:rPr>
    </w:lvl>
    <w:lvl w:ilvl="2">
      <w:start w:val="1"/>
      <w:numFmt w:val="bullet"/>
      <w:lvlText w:val="▪"/>
      <w:lvlJc w:val="left"/>
      <w:pPr>
        <w:ind w:left="2765" w:hanging="360"/>
      </w:pPr>
      <w:rPr>
        <w:rFonts w:ascii="Noto Sans Symbols" w:cs="Noto Sans Symbols" w:eastAsia="Noto Sans Symbols" w:hAnsi="Noto Sans Symbols"/>
      </w:rPr>
    </w:lvl>
    <w:lvl w:ilvl="3">
      <w:start w:val="1"/>
      <w:numFmt w:val="bullet"/>
      <w:lvlText w:val="●"/>
      <w:lvlJc w:val="left"/>
      <w:pPr>
        <w:ind w:left="3485" w:hanging="360"/>
      </w:pPr>
      <w:rPr>
        <w:rFonts w:ascii="Noto Sans Symbols" w:cs="Noto Sans Symbols" w:eastAsia="Noto Sans Symbols" w:hAnsi="Noto Sans Symbols"/>
      </w:rPr>
    </w:lvl>
    <w:lvl w:ilvl="4">
      <w:start w:val="1"/>
      <w:numFmt w:val="bullet"/>
      <w:lvlText w:val="o"/>
      <w:lvlJc w:val="left"/>
      <w:pPr>
        <w:ind w:left="4205" w:hanging="360"/>
      </w:pPr>
      <w:rPr>
        <w:rFonts w:ascii="Courier New" w:cs="Courier New" w:eastAsia="Courier New" w:hAnsi="Courier New"/>
      </w:rPr>
    </w:lvl>
    <w:lvl w:ilvl="5">
      <w:start w:val="1"/>
      <w:numFmt w:val="bullet"/>
      <w:lvlText w:val="▪"/>
      <w:lvlJc w:val="left"/>
      <w:pPr>
        <w:ind w:left="4925" w:hanging="360"/>
      </w:pPr>
      <w:rPr>
        <w:rFonts w:ascii="Noto Sans Symbols" w:cs="Noto Sans Symbols" w:eastAsia="Noto Sans Symbols" w:hAnsi="Noto Sans Symbols"/>
      </w:rPr>
    </w:lvl>
    <w:lvl w:ilvl="6">
      <w:start w:val="1"/>
      <w:numFmt w:val="bullet"/>
      <w:lvlText w:val="●"/>
      <w:lvlJc w:val="left"/>
      <w:pPr>
        <w:ind w:left="5645" w:hanging="360"/>
      </w:pPr>
      <w:rPr>
        <w:rFonts w:ascii="Noto Sans Symbols" w:cs="Noto Sans Symbols" w:eastAsia="Noto Sans Symbols" w:hAnsi="Noto Sans Symbols"/>
      </w:rPr>
    </w:lvl>
    <w:lvl w:ilvl="7">
      <w:start w:val="1"/>
      <w:numFmt w:val="bullet"/>
      <w:lvlText w:val="o"/>
      <w:lvlJc w:val="left"/>
      <w:pPr>
        <w:ind w:left="6365" w:hanging="360"/>
      </w:pPr>
      <w:rPr>
        <w:rFonts w:ascii="Courier New" w:cs="Courier New" w:eastAsia="Courier New" w:hAnsi="Courier New"/>
      </w:rPr>
    </w:lvl>
    <w:lvl w:ilvl="8">
      <w:start w:val="1"/>
      <w:numFmt w:val="bullet"/>
      <w:lvlText w:val="▪"/>
      <w:lvlJc w:val="left"/>
      <w:pPr>
        <w:ind w:left="7085"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320" w:hanging="360"/>
      </w:pPr>
      <w:rPr>
        <w:rFonts w:ascii="Noto Sans Symbols" w:cs="Noto Sans Symbols" w:eastAsia="Noto Sans Symbols" w:hAnsi="Noto Sans Symbols"/>
      </w:rPr>
    </w:lvl>
    <w:lvl w:ilvl="1">
      <w:start w:val="1"/>
      <w:numFmt w:val="bullet"/>
      <w:lvlText w:val="o"/>
      <w:lvlJc w:val="left"/>
      <w:pPr>
        <w:ind w:left="2040" w:hanging="360"/>
      </w:pPr>
      <w:rPr>
        <w:rFonts w:ascii="Courier New" w:cs="Courier New" w:eastAsia="Courier New" w:hAnsi="Courier New"/>
      </w:rPr>
    </w:lvl>
    <w:lvl w:ilvl="2">
      <w:start w:val="1"/>
      <w:numFmt w:val="bullet"/>
      <w:lvlText w:val="▪"/>
      <w:lvlJc w:val="left"/>
      <w:pPr>
        <w:ind w:left="2760" w:hanging="360"/>
      </w:pPr>
      <w:rPr>
        <w:rFonts w:ascii="Noto Sans Symbols" w:cs="Noto Sans Symbols" w:eastAsia="Noto Sans Symbols" w:hAnsi="Noto Sans Symbols"/>
      </w:rPr>
    </w:lvl>
    <w:lvl w:ilvl="3">
      <w:start w:val="1"/>
      <w:numFmt w:val="bullet"/>
      <w:lvlText w:val="●"/>
      <w:lvlJc w:val="left"/>
      <w:pPr>
        <w:ind w:left="3480" w:hanging="360"/>
      </w:pPr>
      <w:rPr>
        <w:rFonts w:ascii="Noto Sans Symbols" w:cs="Noto Sans Symbols" w:eastAsia="Noto Sans Symbols" w:hAnsi="Noto Sans Symbols"/>
      </w:rPr>
    </w:lvl>
    <w:lvl w:ilvl="4">
      <w:start w:val="1"/>
      <w:numFmt w:val="bullet"/>
      <w:lvlText w:val="o"/>
      <w:lvlJc w:val="left"/>
      <w:pPr>
        <w:ind w:left="4200" w:hanging="360"/>
      </w:pPr>
      <w:rPr>
        <w:rFonts w:ascii="Courier New" w:cs="Courier New" w:eastAsia="Courier New" w:hAnsi="Courier New"/>
      </w:rPr>
    </w:lvl>
    <w:lvl w:ilvl="5">
      <w:start w:val="1"/>
      <w:numFmt w:val="bullet"/>
      <w:lvlText w:val="▪"/>
      <w:lvlJc w:val="left"/>
      <w:pPr>
        <w:ind w:left="4920" w:hanging="360"/>
      </w:pPr>
      <w:rPr>
        <w:rFonts w:ascii="Noto Sans Symbols" w:cs="Noto Sans Symbols" w:eastAsia="Noto Sans Symbols" w:hAnsi="Noto Sans Symbols"/>
      </w:rPr>
    </w:lvl>
    <w:lvl w:ilvl="6">
      <w:start w:val="1"/>
      <w:numFmt w:val="bullet"/>
      <w:lvlText w:val="●"/>
      <w:lvlJc w:val="left"/>
      <w:pPr>
        <w:ind w:left="5640" w:hanging="360"/>
      </w:pPr>
      <w:rPr>
        <w:rFonts w:ascii="Noto Sans Symbols" w:cs="Noto Sans Symbols" w:eastAsia="Noto Sans Symbols" w:hAnsi="Noto Sans Symbols"/>
      </w:rPr>
    </w:lvl>
    <w:lvl w:ilvl="7">
      <w:start w:val="1"/>
      <w:numFmt w:val="bullet"/>
      <w:lvlText w:val="o"/>
      <w:lvlJc w:val="left"/>
      <w:pPr>
        <w:ind w:left="6360" w:hanging="360"/>
      </w:pPr>
      <w:rPr>
        <w:rFonts w:ascii="Courier New" w:cs="Courier New" w:eastAsia="Courier New" w:hAnsi="Courier New"/>
      </w:rPr>
    </w:lvl>
    <w:lvl w:ilvl="8">
      <w:start w:val="1"/>
      <w:numFmt w:val="bullet"/>
      <w:lvlText w:val="▪"/>
      <w:lvlJc w:val="left"/>
      <w:pPr>
        <w:ind w:left="708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
      <w:lvlJc w:val="left"/>
      <w:pPr>
        <w:ind w:left="0" w:firstLine="0"/>
      </w:pPr>
      <w:rPr/>
    </w:lvl>
    <w:lvl w:ilvl="1">
      <w:start w:val="1"/>
      <w:numFmt w:val="decimal"/>
      <w:lvlText w:val="%1.%2."/>
      <w:lvlJc w:val="right"/>
      <w:pPr>
        <w:ind w:left="1440" w:firstLine="2520"/>
      </w:pPr>
      <w:rPr>
        <w:strike w:val="0"/>
        <w:sz w:val="24"/>
        <w:szCs w:val="24"/>
        <w:u w:val="none"/>
      </w:rPr>
    </w:lvl>
    <w:lvl w:ilvl="2">
      <w:start w:val="1"/>
      <w:numFmt w:val="decimal"/>
      <w:lvlText w:val="%1.%2.%3."/>
      <w:lvlJc w:val="right"/>
      <w:pPr>
        <w:ind w:left="2160" w:firstLine="3960"/>
      </w:pPr>
      <w:rPr>
        <w:strike w:val="0"/>
        <w:u w:val="none"/>
      </w:rPr>
    </w:lvl>
    <w:lvl w:ilvl="3">
      <w:start w:val="1"/>
      <w:numFmt w:val="decimal"/>
      <w:lvlText w:val="%1.%2.%3.%4."/>
      <w:lvlJc w:val="right"/>
      <w:pPr>
        <w:ind w:left="2880" w:firstLine="5400"/>
      </w:pPr>
      <w:rPr>
        <w:strike w:val="0"/>
        <w:u w:val="none"/>
      </w:rPr>
    </w:lvl>
    <w:lvl w:ilvl="4">
      <w:start w:val="1"/>
      <w:numFmt w:val="decimal"/>
      <w:lvlText w:val="%1.%2.%3.%4.%5."/>
      <w:lvlJc w:val="right"/>
      <w:pPr>
        <w:ind w:left="3600" w:firstLine="6840"/>
      </w:pPr>
      <w:rPr>
        <w:strike w:val="0"/>
        <w:u w:val="none"/>
      </w:rPr>
    </w:lvl>
    <w:lvl w:ilvl="5">
      <w:start w:val="1"/>
      <w:numFmt w:val="decimal"/>
      <w:lvlText w:val="%1.%2.%3.%4.%5.%6."/>
      <w:lvlJc w:val="right"/>
      <w:pPr>
        <w:ind w:left="4320" w:firstLine="8280"/>
      </w:pPr>
      <w:rPr>
        <w:strike w:val="0"/>
        <w:u w:val="none"/>
      </w:rPr>
    </w:lvl>
    <w:lvl w:ilvl="6">
      <w:start w:val="1"/>
      <w:numFmt w:val="decimal"/>
      <w:lvlText w:val="%1.%2.%3.%4.%5.%6.%7."/>
      <w:lvlJc w:val="right"/>
      <w:pPr>
        <w:ind w:left="5040" w:firstLine="9720"/>
      </w:pPr>
      <w:rPr>
        <w:strike w:val="0"/>
        <w:u w:val="none"/>
      </w:rPr>
    </w:lvl>
    <w:lvl w:ilvl="7">
      <w:start w:val="1"/>
      <w:numFmt w:val="decimal"/>
      <w:lvlText w:val="%1.%2.%3.%4.%5.%6.%7.%8."/>
      <w:lvlJc w:val="right"/>
      <w:pPr>
        <w:ind w:left="5760" w:firstLine="11160"/>
      </w:pPr>
      <w:rPr>
        <w:strike w:val="0"/>
        <w:u w:val="none"/>
      </w:rPr>
    </w:lvl>
    <w:lvl w:ilvl="8">
      <w:start w:val="1"/>
      <w:numFmt w:val="decimal"/>
      <w:lvlText w:val="%1.%2.%3.%4.%5.%6.%7.%8.%9."/>
      <w:lvlJc w:val="right"/>
      <w:pPr>
        <w:ind w:left="6480" w:firstLine="12600"/>
      </w:pPr>
      <w:rPr>
        <w:strike w:val="0"/>
        <w:u w:val="none"/>
      </w:rPr>
    </w:lvl>
  </w:abstractNum>
  <w:abstractNum w:abstractNumId="6">
    <w:lvl w:ilvl="0">
      <w:start w:val="1"/>
      <w:numFmt w:val="bullet"/>
      <w:lvlText w:val="●"/>
      <w:lvlJc w:val="left"/>
      <w:pPr>
        <w:ind w:left="1325" w:hanging="360"/>
      </w:pPr>
      <w:rPr>
        <w:rFonts w:ascii="Noto Sans Symbols" w:cs="Noto Sans Symbols" w:eastAsia="Noto Sans Symbols" w:hAnsi="Noto Sans Symbols"/>
      </w:rPr>
    </w:lvl>
    <w:lvl w:ilvl="1">
      <w:start w:val="1"/>
      <w:numFmt w:val="bullet"/>
      <w:lvlText w:val="o"/>
      <w:lvlJc w:val="left"/>
      <w:pPr>
        <w:ind w:left="2045" w:hanging="360"/>
      </w:pPr>
      <w:rPr>
        <w:rFonts w:ascii="Courier New" w:cs="Courier New" w:eastAsia="Courier New" w:hAnsi="Courier New"/>
      </w:rPr>
    </w:lvl>
    <w:lvl w:ilvl="2">
      <w:start w:val="1"/>
      <w:numFmt w:val="bullet"/>
      <w:lvlText w:val="▪"/>
      <w:lvlJc w:val="left"/>
      <w:pPr>
        <w:ind w:left="2765" w:hanging="360"/>
      </w:pPr>
      <w:rPr>
        <w:rFonts w:ascii="Noto Sans Symbols" w:cs="Noto Sans Symbols" w:eastAsia="Noto Sans Symbols" w:hAnsi="Noto Sans Symbols"/>
      </w:rPr>
    </w:lvl>
    <w:lvl w:ilvl="3">
      <w:start w:val="1"/>
      <w:numFmt w:val="bullet"/>
      <w:lvlText w:val="●"/>
      <w:lvlJc w:val="left"/>
      <w:pPr>
        <w:ind w:left="3485" w:hanging="360"/>
      </w:pPr>
      <w:rPr>
        <w:rFonts w:ascii="Noto Sans Symbols" w:cs="Noto Sans Symbols" w:eastAsia="Noto Sans Symbols" w:hAnsi="Noto Sans Symbols"/>
      </w:rPr>
    </w:lvl>
    <w:lvl w:ilvl="4">
      <w:start w:val="1"/>
      <w:numFmt w:val="bullet"/>
      <w:lvlText w:val="o"/>
      <w:lvlJc w:val="left"/>
      <w:pPr>
        <w:ind w:left="4205" w:hanging="360"/>
      </w:pPr>
      <w:rPr>
        <w:rFonts w:ascii="Courier New" w:cs="Courier New" w:eastAsia="Courier New" w:hAnsi="Courier New"/>
      </w:rPr>
    </w:lvl>
    <w:lvl w:ilvl="5">
      <w:start w:val="1"/>
      <w:numFmt w:val="bullet"/>
      <w:lvlText w:val="▪"/>
      <w:lvlJc w:val="left"/>
      <w:pPr>
        <w:ind w:left="4925" w:hanging="360"/>
      </w:pPr>
      <w:rPr>
        <w:rFonts w:ascii="Noto Sans Symbols" w:cs="Noto Sans Symbols" w:eastAsia="Noto Sans Symbols" w:hAnsi="Noto Sans Symbols"/>
      </w:rPr>
    </w:lvl>
    <w:lvl w:ilvl="6">
      <w:start w:val="1"/>
      <w:numFmt w:val="bullet"/>
      <w:lvlText w:val="●"/>
      <w:lvlJc w:val="left"/>
      <w:pPr>
        <w:ind w:left="5645" w:hanging="360"/>
      </w:pPr>
      <w:rPr>
        <w:rFonts w:ascii="Noto Sans Symbols" w:cs="Noto Sans Symbols" w:eastAsia="Noto Sans Symbols" w:hAnsi="Noto Sans Symbols"/>
      </w:rPr>
    </w:lvl>
    <w:lvl w:ilvl="7">
      <w:start w:val="1"/>
      <w:numFmt w:val="bullet"/>
      <w:lvlText w:val="o"/>
      <w:lvlJc w:val="left"/>
      <w:pPr>
        <w:ind w:left="6365" w:hanging="360"/>
      </w:pPr>
      <w:rPr>
        <w:rFonts w:ascii="Courier New" w:cs="Courier New" w:eastAsia="Courier New" w:hAnsi="Courier New"/>
      </w:rPr>
    </w:lvl>
    <w:lvl w:ilvl="8">
      <w:start w:val="1"/>
      <w:numFmt w:val="bullet"/>
      <w:lvlText w:val="▪"/>
      <w:lvlJc w:val="left"/>
      <w:pPr>
        <w:ind w:left="7085"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360" w:hanging="360"/>
      <w:contextualSpacing w:val="0"/>
    </w:pPr>
    <w:rPr>
      <w:rFonts w:ascii="Arial" w:cs="Arial" w:eastAsia="Arial" w:hAnsi="Arial"/>
      <w:b w:val="1"/>
      <w:sz w:val="32"/>
      <w:szCs w:val="32"/>
    </w:rPr>
  </w:style>
  <w:style w:type="paragraph" w:styleId="Heading2">
    <w:name w:val="heading 2"/>
    <w:basedOn w:val="Normal"/>
    <w:next w:val="Normal"/>
    <w:pPr>
      <w:keepNext w:val="1"/>
      <w:spacing w:after="60" w:before="240" w:lineRule="auto"/>
      <w:ind w:left="792" w:hanging="432"/>
      <w:contextualSpacing w:val="0"/>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ind w:left="1224" w:hanging="504.00000000000006"/>
      <w:contextualSpacing w:val="0"/>
    </w:pPr>
    <w:rPr>
      <w:rFonts w:ascii="Arial" w:cs="Arial" w:eastAsia="Arial" w:hAnsi="Arial"/>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8.png"/><Relationship Id="rId10" Type="http://schemas.openxmlformats.org/officeDocument/2006/relationships/image" Target="media/image22.png"/><Relationship Id="rId13" Type="http://schemas.openxmlformats.org/officeDocument/2006/relationships/image" Target="media/image19.png"/><Relationship Id="rId12"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6.png"/><Relationship Id="rId14" Type="http://schemas.openxmlformats.org/officeDocument/2006/relationships/image" Target="media/image13.png"/><Relationship Id="rId17" Type="http://schemas.openxmlformats.org/officeDocument/2006/relationships/hyperlink" Target="https://github.com/Twipped/Kalendae" TargetMode="External"/><Relationship Id="rId16" Type="http://schemas.openxmlformats.org/officeDocument/2006/relationships/image" Target="media/image17.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21.png"/><Relationship Id="rId18" Type="http://schemas.openxmlformats.org/officeDocument/2006/relationships/header" Target="header1.xml"/><Relationship Id="rId7" Type="http://schemas.openxmlformats.org/officeDocument/2006/relationships/image" Target="media/image12.png"/><Relationship Id="rId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